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09AD8" w14:textId="27953543" w:rsidR="00C5240C" w:rsidRPr="00C5240C" w:rsidRDefault="00C5240C" w:rsidP="00C5240C">
      <w:pPr>
        <w:widowControl/>
        <w:shd w:val="clear" w:color="auto" w:fill="FFFFFF"/>
        <w:spacing w:line="450" w:lineRule="atLeast"/>
        <w:jc w:val="left"/>
        <w:outlineLvl w:val="0"/>
        <w:rPr>
          <w:rFonts w:ascii="SourceHanSansCN-Medium" w:eastAsia="宋体" w:hAnsi="SourceHanSansCN-Medium" w:cs="宋体"/>
          <w:color w:val="2D5AB5"/>
          <w:kern w:val="36"/>
          <w:szCs w:val="21"/>
        </w:rPr>
      </w:pPr>
      <w:r w:rsidRPr="00C5240C">
        <w:rPr>
          <w:rFonts w:ascii="SourceHanSansCN-Medium" w:eastAsia="宋体" w:hAnsi="SourceHanSansCN-Medium" w:cs="宋体" w:hint="eastAsia"/>
          <w:color w:val="2D5AB5"/>
          <w:kern w:val="36"/>
          <w:szCs w:val="21"/>
        </w:rPr>
        <w:fldChar w:fldCharType="begin"/>
      </w:r>
      <w:r w:rsidRPr="00C5240C">
        <w:rPr>
          <w:rFonts w:ascii="SourceHanSansCN-Medium" w:eastAsia="宋体" w:hAnsi="SourceHanSansCN-Medium" w:cs="宋体"/>
          <w:color w:val="2D5AB5"/>
          <w:kern w:val="36"/>
          <w:szCs w:val="21"/>
        </w:rPr>
        <w:instrText>HYPERLINK "</w:instrText>
      </w:r>
      <w:r w:rsidRPr="00C5240C">
        <w:rPr>
          <w:rFonts w:ascii="SourceHanSansCN-Medium" w:eastAsia="宋体" w:hAnsi="SourceHanSansCN-Medium" w:cs="宋体"/>
          <w:color w:val="2D5AB5"/>
          <w:kern w:val="36"/>
          <w:szCs w:val="21"/>
        </w:rPr>
        <w:instrText>http://www.dengta.gov.cn/govxxgk/LYDTS/2023-10-11/3882a55a-6c85-4aa7-b12e-1aac4d06c07c.html</w:instrText>
      </w:r>
      <w:r w:rsidRPr="00C5240C">
        <w:rPr>
          <w:rFonts w:ascii="SourceHanSansCN-Medium" w:eastAsia="宋体" w:hAnsi="SourceHanSansCN-Medium" w:cs="宋体"/>
          <w:color w:val="2D5AB5"/>
          <w:kern w:val="36"/>
          <w:szCs w:val="21"/>
        </w:rPr>
        <w:instrText>"</w:instrText>
      </w:r>
      <w:r w:rsidRPr="00C5240C">
        <w:rPr>
          <w:rFonts w:ascii="SourceHanSansCN-Medium" w:eastAsia="宋体" w:hAnsi="SourceHanSansCN-Medium" w:cs="宋体" w:hint="eastAsia"/>
          <w:color w:val="2D5AB5"/>
          <w:kern w:val="36"/>
          <w:szCs w:val="21"/>
        </w:rPr>
        <w:fldChar w:fldCharType="separate"/>
      </w:r>
      <w:r w:rsidRPr="00C5240C">
        <w:rPr>
          <w:rStyle w:val="a3"/>
          <w:rFonts w:ascii="SourceHanSansCN-Medium" w:eastAsia="宋体" w:hAnsi="SourceHanSansCN-Medium" w:cs="宋体"/>
          <w:kern w:val="36"/>
          <w:szCs w:val="21"/>
        </w:rPr>
        <w:t>http://www.dengta.gov.cn/govxxgk/LYDTS/2023-10-11/3882a55a-6c85-4aa7-b12e-1aac4d06c07c.html</w:t>
      </w:r>
      <w:r w:rsidRPr="00C5240C">
        <w:rPr>
          <w:rFonts w:ascii="SourceHanSansCN-Medium" w:eastAsia="宋体" w:hAnsi="SourceHanSansCN-Medium" w:cs="宋体" w:hint="eastAsia"/>
          <w:color w:val="2D5AB5"/>
          <w:kern w:val="36"/>
          <w:szCs w:val="21"/>
        </w:rPr>
        <w:fldChar w:fldCharType="end"/>
      </w:r>
    </w:p>
    <w:p w14:paraId="1BAFF37C" w14:textId="77777777" w:rsidR="00C5240C" w:rsidRDefault="00C5240C" w:rsidP="00C5240C">
      <w:pPr>
        <w:widowControl/>
        <w:shd w:val="clear" w:color="auto" w:fill="FFFFFF"/>
        <w:spacing w:line="450" w:lineRule="atLeast"/>
        <w:jc w:val="center"/>
        <w:outlineLvl w:val="0"/>
        <w:rPr>
          <w:rFonts w:ascii="SourceHanSansCN-Medium" w:eastAsia="宋体" w:hAnsi="SourceHanSansCN-Medium" w:cs="宋体"/>
          <w:b/>
          <w:bCs/>
          <w:color w:val="2D5AB5"/>
          <w:kern w:val="36"/>
          <w:sz w:val="48"/>
          <w:szCs w:val="48"/>
        </w:rPr>
      </w:pPr>
    </w:p>
    <w:p w14:paraId="6BF101AD" w14:textId="22290BA1" w:rsidR="00C5240C" w:rsidRPr="00C5240C" w:rsidRDefault="00C5240C" w:rsidP="00C5240C">
      <w:pPr>
        <w:widowControl/>
        <w:shd w:val="clear" w:color="auto" w:fill="FFFFFF"/>
        <w:spacing w:line="450" w:lineRule="atLeast"/>
        <w:jc w:val="center"/>
        <w:outlineLvl w:val="0"/>
        <w:rPr>
          <w:rFonts w:ascii="SourceHanSansCN-Medium" w:eastAsia="宋体" w:hAnsi="SourceHanSansCN-Medium" w:cs="宋体"/>
          <w:b/>
          <w:bCs/>
          <w:color w:val="2D5AB5"/>
          <w:kern w:val="36"/>
          <w:sz w:val="48"/>
          <w:szCs w:val="48"/>
        </w:rPr>
      </w:pPr>
      <w:r w:rsidRPr="00C5240C">
        <w:rPr>
          <w:rFonts w:ascii="SourceHanSansCN-Medium" w:eastAsia="宋体" w:hAnsi="SourceHanSansCN-Medium" w:cs="宋体"/>
          <w:b/>
          <w:bCs/>
          <w:color w:val="2D5AB5"/>
          <w:kern w:val="36"/>
          <w:sz w:val="48"/>
          <w:szCs w:val="48"/>
        </w:rPr>
        <w:t>关于印发《灯塔市</w:t>
      </w:r>
      <w:r w:rsidRPr="00C5240C">
        <w:rPr>
          <w:rFonts w:ascii="SourceHanSansCN-Medium" w:eastAsia="宋体" w:hAnsi="SourceHanSansCN-Medium" w:cs="宋体"/>
          <w:b/>
          <w:bCs/>
          <w:color w:val="2D5AB5"/>
          <w:kern w:val="36"/>
          <w:sz w:val="48"/>
          <w:szCs w:val="48"/>
        </w:rPr>
        <w:t>2023</w:t>
      </w:r>
      <w:r w:rsidRPr="00C5240C">
        <w:rPr>
          <w:rFonts w:ascii="SourceHanSansCN-Medium" w:eastAsia="宋体" w:hAnsi="SourceHanSansCN-Medium" w:cs="宋体"/>
          <w:b/>
          <w:bCs/>
          <w:color w:val="2D5AB5"/>
          <w:kern w:val="36"/>
          <w:sz w:val="48"/>
          <w:szCs w:val="48"/>
        </w:rPr>
        <w:t>年秸秆综合利用</w:t>
      </w:r>
      <w:r w:rsidRPr="00C5240C">
        <w:rPr>
          <w:rFonts w:ascii="SourceHanSansCN-Medium" w:eastAsia="宋体" w:hAnsi="SourceHanSansCN-Medium" w:cs="宋体"/>
          <w:b/>
          <w:bCs/>
          <w:color w:val="2D5AB5"/>
          <w:kern w:val="36"/>
          <w:sz w:val="48"/>
          <w:szCs w:val="48"/>
        </w:rPr>
        <w:t xml:space="preserve"> </w:t>
      </w:r>
      <w:r w:rsidRPr="00C5240C">
        <w:rPr>
          <w:rFonts w:ascii="SourceHanSansCN-Medium" w:eastAsia="宋体" w:hAnsi="SourceHanSansCN-Medium" w:cs="宋体"/>
          <w:b/>
          <w:bCs/>
          <w:color w:val="2D5AB5"/>
          <w:kern w:val="36"/>
          <w:sz w:val="48"/>
          <w:szCs w:val="48"/>
        </w:rPr>
        <w:t>重点县项目实施方案》的通知</w:t>
      </w:r>
    </w:p>
    <w:p w14:paraId="17DA4136" w14:textId="77777777" w:rsidR="00C5240C" w:rsidRPr="00C5240C" w:rsidRDefault="00C5240C" w:rsidP="00C5240C">
      <w:pPr>
        <w:widowControl/>
        <w:shd w:val="clear" w:color="auto" w:fill="FFFFFF"/>
        <w:spacing w:line="540" w:lineRule="atLeast"/>
        <w:jc w:val="center"/>
        <w:rPr>
          <w:rFonts w:ascii="SourceHanSansCN-Regular" w:eastAsia="宋体" w:hAnsi="SourceHanSansCN-Regular" w:cs="宋体"/>
          <w:color w:val="999999"/>
          <w:kern w:val="0"/>
          <w:sz w:val="23"/>
          <w:szCs w:val="23"/>
        </w:rPr>
      </w:pPr>
      <w:r w:rsidRPr="00C5240C">
        <w:rPr>
          <w:rFonts w:ascii="SourceHanSansCN-Regular" w:eastAsia="宋体" w:hAnsi="SourceHanSansCN-Regular" w:cs="宋体"/>
          <w:color w:val="999999"/>
          <w:kern w:val="0"/>
          <w:sz w:val="23"/>
          <w:szCs w:val="23"/>
        </w:rPr>
        <w:t>时间发布：</w:t>
      </w:r>
      <w:r w:rsidRPr="00C5240C">
        <w:rPr>
          <w:rFonts w:ascii="SourceHanSansCN-Regular" w:eastAsia="宋体" w:hAnsi="SourceHanSansCN-Regular" w:cs="宋体"/>
          <w:color w:val="999999"/>
          <w:kern w:val="0"/>
          <w:sz w:val="23"/>
          <w:szCs w:val="23"/>
        </w:rPr>
        <w:t>2023-10-11 11:33 </w:t>
      </w:r>
      <w:r w:rsidRPr="00C5240C">
        <w:rPr>
          <w:rFonts w:ascii="SourceHanSansCN-Regular" w:eastAsia="宋体" w:hAnsi="SourceHanSansCN-Regular" w:cs="宋体"/>
          <w:color w:val="999999"/>
          <w:kern w:val="0"/>
          <w:sz w:val="23"/>
          <w:szCs w:val="23"/>
        </w:rPr>
        <w:t>阅读次数</w:t>
      </w:r>
      <w:r w:rsidRPr="00C5240C">
        <w:rPr>
          <w:rFonts w:ascii="SourceHanSansCN-Regular" w:eastAsia="宋体" w:hAnsi="SourceHanSansCN-Regular" w:cs="宋体"/>
          <w:color w:val="999999"/>
          <w:kern w:val="0"/>
          <w:sz w:val="23"/>
          <w:szCs w:val="23"/>
        </w:rPr>
        <w:t>: </w:t>
      </w:r>
      <w:r w:rsidRPr="00C5240C">
        <w:rPr>
          <w:rFonts w:ascii="SourceHanSansCN-Regular" w:eastAsia="宋体" w:hAnsi="SourceHanSansCN-Regular" w:cs="宋体"/>
          <w:color w:val="999999"/>
          <w:kern w:val="0"/>
          <w:szCs w:val="21"/>
        </w:rPr>
        <w:t>88</w:t>
      </w:r>
      <w:r w:rsidRPr="00C5240C">
        <w:rPr>
          <w:rFonts w:ascii="SourceHanSansCN-Regular" w:eastAsia="宋体" w:hAnsi="SourceHanSansCN-Regular" w:cs="宋体"/>
          <w:color w:val="999999"/>
          <w:kern w:val="0"/>
          <w:sz w:val="23"/>
          <w:szCs w:val="23"/>
        </w:rPr>
        <w:t>次</w:t>
      </w:r>
      <w:r w:rsidRPr="00C5240C">
        <w:rPr>
          <w:rFonts w:ascii="SourceHanSansCN-Regular" w:eastAsia="宋体" w:hAnsi="SourceHanSansCN-Regular" w:cs="宋体"/>
          <w:color w:val="999999"/>
          <w:kern w:val="0"/>
          <w:sz w:val="23"/>
          <w:szCs w:val="23"/>
        </w:rPr>
        <w:t> </w:t>
      </w:r>
      <w:r w:rsidRPr="00C5240C">
        <w:rPr>
          <w:rFonts w:ascii="SourceHanSansCN-Regular" w:eastAsia="宋体" w:hAnsi="SourceHanSansCN-Regular" w:cs="宋体"/>
          <w:color w:val="999999"/>
          <w:kern w:val="0"/>
          <w:sz w:val="23"/>
          <w:szCs w:val="23"/>
        </w:rPr>
        <w:t>信息来源：灯塔市</w:t>
      </w:r>
      <w:r w:rsidRPr="00C5240C">
        <w:rPr>
          <w:rFonts w:ascii="SourceHanSansCN-Regular" w:eastAsia="宋体" w:hAnsi="SourceHanSansCN-Regular" w:cs="宋体"/>
          <w:color w:val="999999"/>
          <w:kern w:val="0"/>
          <w:sz w:val="23"/>
          <w:szCs w:val="23"/>
        </w:rPr>
        <w:t> </w:t>
      </w:r>
      <w:r w:rsidRPr="00C5240C">
        <w:rPr>
          <w:rFonts w:ascii="SourceHanSansCN-Regular" w:eastAsia="宋体" w:hAnsi="SourceHanSansCN-Regular" w:cs="宋体"/>
          <w:color w:val="999999"/>
          <w:kern w:val="0"/>
          <w:sz w:val="23"/>
          <w:szCs w:val="23"/>
        </w:rPr>
        <w:t>字体：</w:t>
      </w:r>
      <w:r w:rsidRPr="00C5240C">
        <w:rPr>
          <w:rFonts w:ascii="SourceHanSansCN-Regular" w:eastAsia="宋体" w:hAnsi="SourceHanSansCN-Regular" w:cs="宋体"/>
          <w:color w:val="999999"/>
          <w:kern w:val="0"/>
          <w:sz w:val="23"/>
          <w:szCs w:val="23"/>
        </w:rPr>
        <w:t>[</w:t>
      </w:r>
      <w:hyperlink r:id="rId4" w:history="1">
        <w:r w:rsidRPr="00C5240C">
          <w:rPr>
            <w:rFonts w:ascii="SourceHanSansCN-Regular" w:eastAsia="宋体" w:hAnsi="SourceHanSansCN-Regular" w:cs="宋体"/>
            <w:color w:val="999999"/>
            <w:kern w:val="0"/>
            <w:sz w:val="23"/>
            <w:szCs w:val="23"/>
            <w:u w:val="single"/>
          </w:rPr>
          <w:t>大</w:t>
        </w:r>
      </w:hyperlink>
      <w:r w:rsidRPr="00C5240C">
        <w:rPr>
          <w:rFonts w:ascii="SourceHanSansCN-Regular" w:eastAsia="宋体" w:hAnsi="SourceHanSansCN-Regular" w:cs="宋体"/>
          <w:color w:val="999999"/>
          <w:kern w:val="0"/>
          <w:sz w:val="23"/>
          <w:szCs w:val="23"/>
        </w:rPr>
        <w:t> </w:t>
      </w:r>
      <w:hyperlink r:id="rId5" w:history="1">
        <w:r w:rsidRPr="00C5240C">
          <w:rPr>
            <w:rFonts w:ascii="SourceHanSansCN-Regular" w:eastAsia="宋体" w:hAnsi="SourceHanSansCN-Regular" w:cs="宋体"/>
            <w:color w:val="999999"/>
            <w:kern w:val="0"/>
            <w:sz w:val="23"/>
            <w:szCs w:val="23"/>
            <w:u w:val="single"/>
          </w:rPr>
          <w:t>中</w:t>
        </w:r>
      </w:hyperlink>
      <w:r w:rsidRPr="00C5240C">
        <w:rPr>
          <w:rFonts w:ascii="SourceHanSansCN-Regular" w:eastAsia="宋体" w:hAnsi="SourceHanSansCN-Regular" w:cs="宋体"/>
          <w:color w:val="999999"/>
          <w:kern w:val="0"/>
          <w:sz w:val="23"/>
          <w:szCs w:val="23"/>
        </w:rPr>
        <w:t> </w:t>
      </w:r>
      <w:hyperlink r:id="rId6" w:history="1">
        <w:r w:rsidRPr="00C5240C">
          <w:rPr>
            <w:rFonts w:ascii="SourceHanSansCN-Regular" w:eastAsia="宋体" w:hAnsi="SourceHanSansCN-Regular" w:cs="宋体"/>
            <w:color w:val="999999"/>
            <w:kern w:val="0"/>
            <w:sz w:val="23"/>
            <w:szCs w:val="23"/>
            <w:u w:val="single"/>
          </w:rPr>
          <w:t>小</w:t>
        </w:r>
      </w:hyperlink>
      <w:r w:rsidRPr="00C5240C">
        <w:rPr>
          <w:rFonts w:ascii="SourceHanSansCN-Regular" w:eastAsia="宋体" w:hAnsi="SourceHanSansCN-Regular" w:cs="宋体"/>
          <w:color w:val="999999"/>
          <w:kern w:val="0"/>
          <w:sz w:val="23"/>
          <w:szCs w:val="23"/>
        </w:rPr>
        <w:t>] </w:t>
      </w:r>
      <w:hyperlink r:id="rId7" w:history="1">
        <w:r w:rsidRPr="00C5240C">
          <w:rPr>
            <w:rFonts w:ascii="SourceHanSansCN-Regular" w:eastAsia="宋体" w:hAnsi="SourceHanSansCN-Regular" w:cs="宋体"/>
            <w:color w:val="999999"/>
            <w:kern w:val="0"/>
            <w:sz w:val="23"/>
            <w:szCs w:val="23"/>
            <w:u w:val="single"/>
          </w:rPr>
          <w:t>【打印文章】</w:t>
        </w:r>
      </w:hyperlink>
    </w:p>
    <w:p w14:paraId="2B0475BB" w14:textId="77777777" w:rsidR="00C5240C" w:rsidRPr="00C5240C" w:rsidRDefault="00C5240C" w:rsidP="00C5240C">
      <w:pPr>
        <w:widowControl/>
        <w:shd w:val="clear" w:color="auto" w:fill="FFFFFF"/>
        <w:spacing w:line="540" w:lineRule="atLeast"/>
        <w:rPr>
          <w:rFonts w:ascii="Times New Roman" w:eastAsia="宋体" w:hAnsi="Times New Roman" w:cs="Times New Roman"/>
          <w:color w:val="000000"/>
          <w:kern w:val="0"/>
          <w:sz w:val="32"/>
          <w:szCs w:val="32"/>
        </w:rPr>
      </w:pPr>
      <w:r w:rsidRPr="00C5240C">
        <w:rPr>
          <w:rFonts w:ascii="仿宋_GB2312" w:eastAsia="仿宋_GB2312" w:hAnsi="Times New Roman" w:cs="Times New Roman" w:hint="eastAsia"/>
          <w:color w:val="000000"/>
          <w:kern w:val="0"/>
          <w:sz w:val="32"/>
          <w:szCs w:val="32"/>
        </w:rPr>
        <w:t>各乡镇人民政府、街道办事处，市政府各部门、各直属单位：</w:t>
      </w:r>
    </w:p>
    <w:p w14:paraId="65255ADA" w14:textId="77777777" w:rsidR="00C5240C" w:rsidRPr="00C5240C" w:rsidRDefault="00C5240C" w:rsidP="00C5240C">
      <w:pPr>
        <w:widowControl/>
        <w:shd w:val="clear" w:color="auto" w:fill="FFFFFF"/>
        <w:spacing w:line="540" w:lineRule="atLeast"/>
        <w:ind w:firstLine="645"/>
        <w:rPr>
          <w:rFonts w:ascii="Times New Roman" w:eastAsia="宋体" w:hAnsi="Times New Roman" w:cs="Times New Roman"/>
          <w:color w:val="000000"/>
          <w:kern w:val="0"/>
          <w:sz w:val="32"/>
          <w:szCs w:val="32"/>
        </w:rPr>
      </w:pPr>
      <w:r w:rsidRPr="00C5240C">
        <w:rPr>
          <w:rFonts w:ascii="仿宋_GB2312" w:eastAsia="仿宋_GB2312" w:hAnsi="Times New Roman" w:cs="Times New Roman" w:hint="eastAsia"/>
          <w:color w:val="000000"/>
          <w:kern w:val="0"/>
          <w:sz w:val="32"/>
          <w:szCs w:val="32"/>
        </w:rPr>
        <w:t>经市政府同意，现将《灯塔市2023年秸秆综合利用重点县项目实施方案》印发给你们，请认真组织实施。</w:t>
      </w:r>
    </w:p>
    <w:p w14:paraId="651B47D1" w14:textId="77777777" w:rsidR="00C5240C" w:rsidRPr="00C5240C" w:rsidRDefault="00C5240C" w:rsidP="00C5240C">
      <w:pPr>
        <w:widowControl/>
        <w:shd w:val="clear" w:color="auto" w:fill="FFFFFF"/>
        <w:spacing w:line="540" w:lineRule="atLeast"/>
        <w:ind w:firstLine="645"/>
        <w:rPr>
          <w:rFonts w:ascii="Times New Roman" w:eastAsia="宋体" w:hAnsi="Times New Roman" w:cs="Times New Roman"/>
          <w:color w:val="000000"/>
          <w:kern w:val="0"/>
          <w:sz w:val="32"/>
          <w:szCs w:val="32"/>
        </w:rPr>
      </w:pPr>
      <w:r w:rsidRPr="00C5240C">
        <w:rPr>
          <w:rFonts w:ascii="仿宋_GB2312" w:eastAsia="仿宋_GB2312" w:hAnsi="Times New Roman" w:cs="Times New Roman" w:hint="eastAsia"/>
          <w:color w:val="000000"/>
          <w:kern w:val="0"/>
          <w:sz w:val="32"/>
          <w:szCs w:val="32"/>
        </w:rPr>
        <w:t> </w:t>
      </w:r>
    </w:p>
    <w:p w14:paraId="629F08F8" w14:textId="77777777" w:rsidR="00C5240C" w:rsidRPr="00C5240C" w:rsidRDefault="00C5240C" w:rsidP="00C5240C">
      <w:pPr>
        <w:widowControl/>
        <w:shd w:val="clear" w:color="auto" w:fill="FFFFFF"/>
        <w:spacing w:after="120" w:line="640" w:lineRule="atLeast"/>
        <w:ind w:left="195" w:firstLine="960"/>
        <w:rPr>
          <w:rFonts w:ascii="Times New Roman" w:eastAsia="宋体" w:hAnsi="Times New Roman" w:cs="Times New Roman"/>
          <w:color w:val="000000"/>
          <w:kern w:val="0"/>
          <w:sz w:val="32"/>
          <w:szCs w:val="32"/>
        </w:rPr>
      </w:pPr>
      <w:r w:rsidRPr="00C5240C">
        <w:rPr>
          <w:rFonts w:ascii="仿宋_GB2312" w:eastAsia="仿宋_GB2312" w:hAnsi="Times New Roman" w:cs="Times New Roman" w:hint="eastAsia"/>
          <w:color w:val="000000"/>
          <w:kern w:val="0"/>
          <w:sz w:val="32"/>
          <w:szCs w:val="32"/>
        </w:rPr>
        <w:t> </w:t>
      </w:r>
    </w:p>
    <w:p w14:paraId="0A280F74" w14:textId="77777777" w:rsidR="00C5240C" w:rsidRPr="00C5240C" w:rsidRDefault="00C5240C" w:rsidP="00C5240C">
      <w:pPr>
        <w:widowControl/>
        <w:shd w:val="clear" w:color="auto" w:fill="FFFFFF"/>
        <w:spacing w:after="120" w:line="640" w:lineRule="atLeast"/>
        <w:ind w:left="195" w:firstLine="960"/>
        <w:rPr>
          <w:rFonts w:ascii="Times New Roman" w:eastAsia="宋体" w:hAnsi="Times New Roman" w:cs="Times New Roman"/>
          <w:color w:val="000000"/>
          <w:kern w:val="0"/>
          <w:sz w:val="32"/>
          <w:szCs w:val="32"/>
        </w:rPr>
      </w:pPr>
      <w:r w:rsidRPr="00C5240C">
        <w:rPr>
          <w:rFonts w:ascii="仿宋_GB2312" w:eastAsia="仿宋_GB2312" w:hAnsi="Times New Roman" w:cs="Times New Roman" w:hint="eastAsia"/>
          <w:color w:val="000000"/>
          <w:kern w:val="0"/>
          <w:sz w:val="32"/>
          <w:szCs w:val="32"/>
        </w:rPr>
        <w:t> </w:t>
      </w:r>
    </w:p>
    <w:p w14:paraId="3DE58432" w14:textId="77777777" w:rsidR="00C5240C" w:rsidRPr="00C5240C" w:rsidRDefault="00C5240C" w:rsidP="00C5240C">
      <w:pPr>
        <w:widowControl/>
        <w:shd w:val="clear" w:color="auto" w:fill="FFFFFF"/>
        <w:spacing w:after="120" w:line="640" w:lineRule="atLeast"/>
        <w:ind w:left="195" w:firstLine="960"/>
        <w:rPr>
          <w:rFonts w:ascii="Times New Roman" w:eastAsia="宋体" w:hAnsi="Times New Roman" w:cs="Times New Roman"/>
          <w:color w:val="000000"/>
          <w:kern w:val="0"/>
          <w:sz w:val="32"/>
          <w:szCs w:val="32"/>
        </w:rPr>
      </w:pPr>
      <w:r w:rsidRPr="00C5240C">
        <w:rPr>
          <w:rFonts w:ascii="仿宋_GB2312" w:eastAsia="仿宋_GB2312" w:hAnsi="Times New Roman" w:cs="Times New Roman" w:hint="eastAsia"/>
          <w:color w:val="000000"/>
          <w:kern w:val="0"/>
          <w:sz w:val="32"/>
          <w:szCs w:val="32"/>
        </w:rPr>
        <w:t> </w:t>
      </w:r>
    </w:p>
    <w:p w14:paraId="290D4EB4" w14:textId="77777777" w:rsidR="00C5240C" w:rsidRPr="00C5240C" w:rsidRDefault="00C5240C" w:rsidP="00C5240C">
      <w:pPr>
        <w:widowControl/>
        <w:shd w:val="clear" w:color="auto" w:fill="FFFFFF"/>
        <w:spacing w:line="540" w:lineRule="atLeast"/>
        <w:ind w:firstLine="645"/>
        <w:jc w:val="right"/>
        <w:rPr>
          <w:rFonts w:ascii="Times New Roman" w:eastAsia="宋体" w:hAnsi="Times New Roman" w:cs="Times New Roman"/>
          <w:color w:val="000000"/>
          <w:kern w:val="0"/>
          <w:sz w:val="32"/>
          <w:szCs w:val="32"/>
        </w:rPr>
      </w:pPr>
      <w:r w:rsidRPr="00C5240C">
        <w:rPr>
          <w:rFonts w:ascii="仿宋_GB2312" w:eastAsia="仿宋_GB2312" w:hAnsi="Times New Roman" w:cs="Times New Roman" w:hint="eastAsia"/>
          <w:color w:val="000000"/>
          <w:kern w:val="0"/>
          <w:sz w:val="32"/>
          <w:szCs w:val="32"/>
        </w:rPr>
        <w:t> </w:t>
      </w:r>
      <w:r w:rsidRPr="00C5240C">
        <w:rPr>
          <w:rFonts w:ascii="仿宋_GB2312" w:eastAsia="仿宋_GB2312" w:hAnsi="Times New Roman" w:cs="Times New Roman" w:hint="eastAsia"/>
          <w:color w:val="000000"/>
          <w:kern w:val="0"/>
          <w:sz w:val="32"/>
          <w:szCs w:val="32"/>
        </w:rPr>
        <w:t>灯塔市人民政府</w:t>
      </w:r>
      <w:r w:rsidRPr="00C5240C">
        <w:rPr>
          <w:rFonts w:ascii="仿宋_GB2312" w:eastAsia="仿宋_GB2312" w:hAnsi="Times New Roman" w:cs="Times New Roman" w:hint="eastAsia"/>
          <w:color w:val="000000"/>
          <w:kern w:val="0"/>
          <w:sz w:val="32"/>
          <w:szCs w:val="32"/>
        </w:rPr>
        <w:t>         </w:t>
      </w:r>
    </w:p>
    <w:p w14:paraId="7E910F60" w14:textId="77777777" w:rsidR="00C5240C" w:rsidRPr="00C5240C" w:rsidRDefault="00C5240C" w:rsidP="00C5240C">
      <w:pPr>
        <w:widowControl/>
        <w:shd w:val="clear" w:color="auto" w:fill="FFFFFF"/>
        <w:spacing w:line="540" w:lineRule="atLeast"/>
        <w:ind w:firstLine="645"/>
        <w:jc w:val="right"/>
        <w:rPr>
          <w:rFonts w:ascii="Times New Roman" w:eastAsia="宋体" w:hAnsi="Times New Roman" w:cs="Times New Roman"/>
          <w:color w:val="000000"/>
          <w:kern w:val="0"/>
          <w:sz w:val="32"/>
          <w:szCs w:val="32"/>
        </w:rPr>
      </w:pPr>
      <w:r w:rsidRPr="00C5240C">
        <w:rPr>
          <w:rFonts w:ascii="仿宋_GB2312" w:eastAsia="仿宋_GB2312" w:hAnsi="Times New Roman" w:cs="Times New Roman" w:hint="eastAsia"/>
          <w:color w:val="000000"/>
          <w:kern w:val="0"/>
          <w:sz w:val="32"/>
          <w:szCs w:val="32"/>
        </w:rPr>
        <w:t>2023年10月</w:t>
      </w:r>
      <w:r w:rsidRPr="00C5240C">
        <w:rPr>
          <w:rFonts w:ascii="仿宋_GB2312" w:eastAsia="仿宋_GB2312" w:hAnsi="Times New Roman" w:cs="Times New Roman" w:hint="eastAsia"/>
          <w:color w:val="000000"/>
          <w:kern w:val="0"/>
          <w:sz w:val="32"/>
          <w:szCs w:val="32"/>
        </w:rPr>
        <w:t>  </w:t>
      </w:r>
      <w:r w:rsidRPr="00C5240C">
        <w:rPr>
          <w:rFonts w:ascii="仿宋_GB2312" w:eastAsia="仿宋_GB2312" w:hAnsi="Times New Roman" w:cs="Times New Roman" w:hint="eastAsia"/>
          <w:color w:val="000000"/>
          <w:kern w:val="0"/>
          <w:sz w:val="32"/>
          <w:szCs w:val="32"/>
        </w:rPr>
        <w:t>日</w:t>
      </w:r>
      <w:r w:rsidRPr="00C5240C">
        <w:rPr>
          <w:rFonts w:ascii="仿宋_GB2312" w:eastAsia="仿宋_GB2312" w:hAnsi="Times New Roman" w:cs="Times New Roman" w:hint="eastAsia"/>
          <w:color w:val="000000"/>
          <w:kern w:val="0"/>
          <w:sz w:val="32"/>
          <w:szCs w:val="32"/>
        </w:rPr>
        <w:t>         </w:t>
      </w:r>
    </w:p>
    <w:p w14:paraId="1E07DABA" w14:textId="77777777" w:rsidR="00C5240C" w:rsidRPr="00C5240C" w:rsidRDefault="00C5240C" w:rsidP="00C5240C">
      <w:pPr>
        <w:widowControl/>
        <w:shd w:val="clear" w:color="auto" w:fill="FFFFFF"/>
        <w:spacing w:line="540" w:lineRule="atLeast"/>
        <w:ind w:firstLine="645"/>
        <w:jc w:val="left"/>
        <w:rPr>
          <w:rFonts w:ascii="Times New Roman" w:eastAsia="宋体" w:hAnsi="Times New Roman" w:cs="Times New Roman"/>
          <w:color w:val="000000"/>
          <w:kern w:val="0"/>
          <w:sz w:val="32"/>
          <w:szCs w:val="32"/>
        </w:rPr>
      </w:pPr>
      <w:r w:rsidRPr="00C5240C">
        <w:rPr>
          <w:rFonts w:ascii="仿宋_GB2312" w:eastAsia="仿宋_GB2312" w:hAnsi="Times New Roman" w:cs="Times New Roman" w:hint="eastAsia"/>
          <w:color w:val="000000"/>
          <w:kern w:val="0"/>
          <w:sz w:val="32"/>
          <w:szCs w:val="32"/>
        </w:rPr>
        <w:t> </w:t>
      </w:r>
    </w:p>
    <w:p w14:paraId="2E5EC6FF" w14:textId="77777777" w:rsidR="00C5240C" w:rsidRPr="00C5240C" w:rsidRDefault="00C5240C" w:rsidP="00C5240C">
      <w:pPr>
        <w:widowControl/>
        <w:shd w:val="clear" w:color="auto" w:fill="FFFFFF"/>
        <w:spacing w:line="540" w:lineRule="atLeast"/>
        <w:ind w:firstLine="645"/>
        <w:jc w:val="left"/>
        <w:rPr>
          <w:rFonts w:ascii="Times New Roman" w:eastAsia="宋体" w:hAnsi="Times New Roman" w:cs="Times New Roman"/>
          <w:color w:val="000000"/>
          <w:kern w:val="0"/>
          <w:sz w:val="32"/>
          <w:szCs w:val="32"/>
        </w:rPr>
      </w:pPr>
      <w:r w:rsidRPr="00C5240C">
        <w:rPr>
          <w:rFonts w:ascii="仿宋_GB2312" w:eastAsia="仿宋_GB2312" w:hAnsi="Times New Roman" w:cs="Times New Roman" w:hint="eastAsia"/>
          <w:color w:val="000000"/>
          <w:kern w:val="0"/>
          <w:sz w:val="32"/>
          <w:szCs w:val="32"/>
        </w:rPr>
        <w:t>（此件公开发布）</w:t>
      </w:r>
    </w:p>
    <w:p w14:paraId="0504EBAC" w14:textId="77777777" w:rsidR="00C5240C" w:rsidRPr="00C5240C" w:rsidRDefault="00C5240C" w:rsidP="00C5240C">
      <w:pPr>
        <w:widowControl/>
        <w:shd w:val="clear" w:color="auto" w:fill="FFFFFF"/>
        <w:spacing w:line="555" w:lineRule="atLeast"/>
        <w:ind w:firstLine="435"/>
        <w:jc w:val="center"/>
        <w:rPr>
          <w:rFonts w:ascii="Times New Roman" w:eastAsia="宋体" w:hAnsi="Times New Roman" w:cs="Times New Roman"/>
          <w:color w:val="000000"/>
          <w:kern w:val="0"/>
          <w:sz w:val="32"/>
          <w:szCs w:val="32"/>
        </w:rPr>
      </w:pPr>
      <w:r w:rsidRPr="00C5240C">
        <w:rPr>
          <w:rFonts w:ascii="方正小标宋简体" w:eastAsia="方正小标宋简体" w:hAnsi="Times New Roman" w:cs="Times New Roman" w:hint="eastAsia"/>
          <w:color w:val="000000"/>
          <w:kern w:val="0"/>
          <w:sz w:val="44"/>
          <w:szCs w:val="44"/>
        </w:rPr>
        <w:t> </w:t>
      </w:r>
    </w:p>
    <w:p w14:paraId="28D1E074" w14:textId="77777777" w:rsidR="00C5240C" w:rsidRPr="00C5240C" w:rsidRDefault="00C5240C" w:rsidP="00C5240C">
      <w:pPr>
        <w:widowControl/>
        <w:shd w:val="clear" w:color="auto" w:fill="FFFFFF"/>
        <w:spacing w:line="555" w:lineRule="atLeast"/>
        <w:ind w:firstLine="435"/>
        <w:jc w:val="center"/>
        <w:rPr>
          <w:rFonts w:ascii="Times New Roman" w:eastAsia="宋体" w:hAnsi="Times New Roman" w:cs="Times New Roman"/>
          <w:color w:val="000000"/>
          <w:kern w:val="0"/>
          <w:sz w:val="32"/>
          <w:szCs w:val="32"/>
        </w:rPr>
      </w:pPr>
      <w:r w:rsidRPr="00C5240C">
        <w:rPr>
          <w:rFonts w:ascii="方正小标宋简体" w:eastAsia="方正小标宋简体" w:hAnsi="Times New Roman" w:cs="Times New Roman" w:hint="eastAsia"/>
          <w:color w:val="000000"/>
          <w:kern w:val="0"/>
          <w:sz w:val="44"/>
          <w:szCs w:val="44"/>
        </w:rPr>
        <w:t> </w:t>
      </w:r>
    </w:p>
    <w:p w14:paraId="169C9A1C" w14:textId="77777777" w:rsidR="00C5240C" w:rsidRPr="00C5240C" w:rsidRDefault="00C5240C" w:rsidP="00C5240C">
      <w:pPr>
        <w:widowControl/>
        <w:shd w:val="clear" w:color="auto" w:fill="FFFFFF"/>
        <w:spacing w:line="555" w:lineRule="atLeast"/>
        <w:ind w:firstLine="435"/>
        <w:jc w:val="center"/>
        <w:rPr>
          <w:rFonts w:ascii="Times New Roman" w:eastAsia="宋体" w:hAnsi="Times New Roman" w:cs="Times New Roman"/>
          <w:color w:val="000000"/>
          <w:kern w:val="0"/>
          <w:sz w:val="32"/>
          <w:szCs w:val="32"/>
        </w:rPr>
      </w:pPr>
      <w:r w:rsidRPr="00C5240C">
        <w:rPr>
          <w:rFonts w:ascii="方正小标宋简体" w:eastAsia="方正小标宋简体" w:hAnsi="Times New Roman" w:cs="Times New Roman" w:hint="eastAsia"/>
          <w:color w:val="000000"/>
          <w:kern w:val="0"/>
          <w:sz w:val="44"/>
          <w:szCs w:val="44"/>
        </w:rPr>
        <w:t> </w:t>
      </w:r>
    </w:p>
    <w:p w14:paraId="10D0E117" w14:textId="77777777" w:rsidR="00C5240C" w:rsidRPr="00C5240C" w:rsidRDefault="00C5240C" w:rsidP="00C5240C">
      <w:pPr>
        <w:widowControl/>
        <w:shd w:val="clear" w:color="auto" w:fill="FFFFFF"/>
        <w:spacing w:line="555" w:lineRule="atLeast"/>
        <w:ind w:firstLine="435"/>
        <w:jc w:val="center"/>
        <w:rPr>
          <w:rFonts w:ascii="Times New Roman" w:eastAsia="宋体" w:hAnsi="Times New Roman" w:cs="Times New Roman"/>
          <w:color w:val="000000"/>
          <w:kern w:val="0"/>
          <w:sz w:val="32"/>
          <w:szCs w:val="32"/>
        </w:rPr>
      </w:pPr>
      <w:r w:rsidRPr="00C5240C">
        <w:rPr>
          <w:rFonts w:ascii="方正小标宋简体" w:eastAsia="方正小标宋简体" w:hAnsi="Times New Roman" w:cs="Times New Roman" w:hint="eastAsia"/>
          <w:color w:val="000000"/>
          <w:kern w:val="0"/>
          <w:sz w:val="44"/>
          <w:szCs w:val="44"/>
        </w:rPr>
        <w:t> </w:t>
      </w:r>
    </w:p>
    <w:p w14:paraId="3857FCAF" w14:textId="77777777" w:rsidR="00C5240C" w:rsidRPr="00C5240C" w:rsidRDefault="00C5240C" w:rsidP="00C5240C">
      <w:pPr>
        <w:widowControl/>
        <w:shd w:val="clear" w:color="auto" w:fill="FFFFFF"/>
        <w:spacing w:line="555" w:lineRule="atLeast"/>
        <w:rPr>
          <w:rFonts w:ascii="Times New Roman" w:eastAsia="宋体" w:hAnsi="Times New Roman" w:cs="Times New Roman"/>
          <w:color w:val="000000"/>
          <w:kern w:val="0"/>
          <w:sz w:val="32"/>
          <w:szCs w:val="32"/>
        </w:rPr>
      </w:pPr>
      <w:r w:rsidRPr="00C5240C">
        <w:rPr>
          <w:rFonts w:ascii="方正小标宋简体" w:eastAsia="方正小标宋简体" w:hAnsi="Times New Roman" w:cs="Times New Roman" w:hint="eastAsia"/>
          <w:color w:val="000000"/>
          <w:kern w:val="0"/>
          <w:sz w:val="44"/>
          <w:szCs w:val="44"/>
        </w:rPr>
        <w:lastRenderedPageBreak/>
        <w:t> </w:t>
      </w:r>
    </w:p>
    <w:p w14:paraId="22858A6F" w14:textId="77777777" w:rsidR="00C5240C" w:rsidRPr="00C5240C" w:rsidRDefault="00C5240C" w:rsidP="00C5240C">
      <w:pPr>
        <w:widowControl/>
        <w:shd w:val="clear" w:color="auto" w:fill="FFFFFF"/>
        <w:spacing w:line="555" w:lineRule="atLeast"/>
        <w:ind w:firstLine="435"/>
        <w:jc w:val="center"/>
        <w:rPr>
          <w:rFonts w:ascii="Times New Roman" w:eastAsia="宋体" w:hAnsi="Times New Roman" w:cs="Times New Roman"/>
          <w:color w:val="000000"/>
          <w:kern w:val="0"/>
          <w:sz w:val="32"/>
          <w:szCs w:val="32"/>
        </w:rPr>
      </w:pPr>
      <w:r w:rsidRPr="00C5240C">
        <w:rPr>
          <w:rFonts w:ascii="方正小标宋简体" w:eastAsia="方正小标宋简体" w:hAnsi="Times New Roman" w:cs="Times New Roman" w:hint="eastAsia"/>
          <w:color w:val="000000"/>
          <w:kern w:val="0"/>
          <w:sz w:val="44"/>
          <w:szCs w:val="44"/>
        </w:rPr>
        <w:t>灯塔市2023年秸秆综合利用</w:t>
      </w:r>
    </w:p>
    <w:p w14:paraId="781C9B63" w14:textId="77777777" w:rsidR="00C5240C" w:rsidRPr="00C5240C" w:rsidRDefault="00C5240C" w:rsidP="00C5240C">
      <w:pPr>
        <w:widowControl/>
        <w:shd w:val="clear" w:color="auto" w:fill="FFFFFF"/>
        <w:spacing w:line="555" w:lineRule="atLeast"/>
        <w:ind w:firstLine="435"/>
        <w:jc w:val="center"/>
        <w:rPr>
          <w:rFonts w:ascii="Times New Roman" w:eastAsia="宋体" w:hAnsi="Times New Roman" w:cs="Times New Roman"/>
          <w:color w:val="000000"/>
          <w:kern w:val="0"/>
          <w:sz w:val="32"/>
          <w:szCs w:val="32"/>
        </w:rPr>
      </w:pPr>
      <w:r w:rsidRPr="00C5240C">
        <w:rPr>
          <w:rFonts w:ascii="方正小标宋简体" w:eastAsia="方正小标宋简体" w:hAnsi="Times New Roman" w:cs="Times New Roman" w:hint="eastAsia"/>
          <w:color w:val="000000"/>
          <w:kern w:val="0"/>
          <w:sz w:val="44"/>
          <w:szCs w:val="44"/>
        </w:rPr>
        <w:t>重点县项目实施方案</w:t>
      </w:r>
    </w:p>
    <w:p w14:paraId="7C8227B6" w14:textId="77777777" w:rsidR="00C5240C" w:rsidRPr="00C5240C" w:rsidRDefault="00C5240C" w:rsidP="00C5240C">
      <w:pPr>
        <w:widowControl/>
        <w:shd w:val="clear" w:color="auto" w:fill="FFFFFF"/>
        <w:spacing w:before="30" w:after="30" w:line="555" w:lineRule="atLeast"/>
        <w:rPr>
          <w:rFonts w:ascii="Times New Roman" w:eastAsia="宋体" w:hAnsi="Times New Roman" w:cs="Times New Roman"/>
          <w:color w:val="000000"/>
          <w:kern w:val="0"/>
          <w:sz w:val="32"/>
          <w:szCs w:val="32"/>
        </w:rPr>
      </w:pPr>
      <w:r w:rsidRPr="00C5240C">
        <w:rPr>
          <w:rFonts w:ascii="Calibri" w:eastAsia="仿宋" w:hAnsi="Calibri" w:cs="Calibri"/>
          <w:color w:val="000000"/>
          <w:kern w:val="0"/>
          <w:sz w:val="32"/>
          <w:szCs w:val="32"/>
        </w:rPr>
        <w:t> </w:t>
      </w:r>
    </w:p>
    <w:p w14:paraId="283A6FF9"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根据《辽宁省农业农村厅办公室关于印发辽宁省2023年度农作物秸秆综合利用项目实施方案的通知》（辽</w:t>
      </w:r>
      <w:proofErr w:type="gramStart"/>
      <w:r w:rsidRPr="00C5240C">
        <w:rPr>
          <w:rFonts w:ascii="仿宋" w:eastAsia="仿宋" w:hAnsi="仿宋" w:cs="Times New Roman" w:hint="eastAsia"/>
          <w:color w:val="000000"/>
          <w:kern w:val="0"/>
          <w:sz w:val="32"/>
          <w:szCs w:val="32"/>
        </w:rPr>
        <w:t>农办科</w:t>
      </w:r>
      <w:proofErr w:type="gramEnd"/>
      <w:r w:rsidRPr="00C5240C">
        <w:rPr>
          <w:rFonts w:ascii="仿宋" w:eastAsia="仿宋" w:hAnsi="仿宋" w:cs="Times New Roman" w:hint="eastAsia"/>
          <w:color w:val="000000"/>
          <w:kern w:val="0"/>
          <w:sz w:val="32"/>
          <w:szCs w:val="32"/>
        </w:rPr>
        <w:t>发〔2023〕390号）要求，为全面推动灯塔市秸秆综合利用水平，构建秸秆综合利用长效机制，引领秸秆综合利用提质增效，结合我市实际，制定本方案。</w:t>
      </w:r>
    </w:p>
    <w:p w14:paraId="64E66ADD" w14:textId="77777777" w:rsidR="00C5240C" w:rsidRPr="00C5240C" w:rsidRDefault="00C5240C" w:rsidP="00C5240C">
      <w:pPr>
        <w:widowControl/>
        <w:shd w:val="clear" w:color="auto" w:fill="FFFFFF"/>
        <w:spacing w:before="30" w:after="30" w:line="555" w:lineRule="atLeast"/>
        <w:ind w:firstLine="645"/>
        <w:outlineLvl w:val="0"/>
        <w:rPr>
          <w:rFonts w:ascii="Times New Roman" w:eastAsia="宋体" w:hAnsi="Times New Roman" w:cs="Times New Roman"/>
          <w:b/>
          <w:bCs/>
          <w:color w:val="000000"/>
          <w:kern w:val="36"/>
          <w:sz w:val="44"/>
          <w:szCs w:val="44"/>
        </w:rPr>
      </w:pPr>
      <w:r w:rsidRPr="00C5240C">
        <w:rPr>
          <w:rFonts w:ascii="黑体" w:eastAsia="黑体" w:hAnsi="黑体" w:cs="Times New Roman" w:hint="eastAsia"/>
          <w:color w:val="000000"/>
          <w:kern w:val="36"/>
          <w:sz w:val="32"/>
          <w:szCs w:val="32"/>
        </w:rPr>
        <w:t>一、指导思想和基本原则</w:t>
      </w:r>
    </w:p>
    <w:p w14:paraId="769E7E18" w14:textId="77777777" w:rsidR="00C5240C" w:rsidRPr="00C5240C" w:rsidRDefault="00C5240C" w:rsidP="00C5240C">
      <w:pPr>
        <w:widowControl/>
        <w:shd w:val="clear" w:color="auto" w:fill="FFFFFF"/>
        <w:spacing w:before="30" w:after="30" w:line="555" w:lineRule="atLeast"/>
        <w:ind w:firstLine="645"/>
        <w:jc w:val="left"/>
        <w:outlineLvl w:val="1"/>
        <w:rPr>
          <w:rFonts w:ascii="Arial" w:eastAsia="宋体" w:hAnsi="Arial" w:cs="Arial"/>
          <w:b/>
          <w:bCs/>
          <w:color w:val="000000"/>
          <w:kern w:val="0"/>
          <w:sz w:val="32"/>
          <w:szCs w:val="32"/>
        </w:rPr>
      </w:pPr>
      <w:r w:rsidRPr="00C5240C">
        <w:rPr>
          <w:rFonts w:ascii="楷体" w:eastAsia="楷体" w:hAnsi="楷体" w:cs="Arial" w:hint="eastAsia"/>
          <w:color w:val="000000"/>
          <w:kern w:val="0"/>
          <w:sz w:val="32"/>
          <w:szCs w:val="32"/>
        </w:rPr>
        <w:t>（一）指导思想</w:t>
      </w:r>
    </w:p>
    <w:p w14:paraId="39584871"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以习近平新时代中国特色社会主义思想为指导，坚持农业支持保护政策的绿色生态导向，贯彻农业绿色发展理念，坚持因地制宜、以产业化发展为方向，持续推进秸秆肥料化、饲料化和燃料化利用，培育壮大秸秆利用市场主体，扎实推进秸秆科学还田，</w:t>
      </w:r>
      <w:proofErr w:type="gramStart"/>
      <w:r w:rsidRPr="00C5240C">
        <w:rPr>
          <w:rFonts w:ascii="仿宋" w:eastAsia="仿宋" w:hAnsi="仿宋" w:cs="Times New Roman" w:hint="eastAsia"/>
          <w:color w:val="000000"/>
          <w:kern w:val="0"/>
          <w:sz w:val="32"/>
          <w:szCs w:val="32"/>
        </w:rPr>
        <w:t>健全收储运</w:t>
      </w:r>
      <w:proofErr w:type="gramEnd"/>
      <w:r w:rsidRPr="00C5240C">
        <w:rPr>
          <w:rFonts w:ascii="仿宋" w:eastAsia="仿宋" w:hAnsi="仿宋" w:cs="Times New Roman" w:hint="eastAsia"/>
          <w:color w:val="000000"/>
          <w:kern w:val="0"/>
          <w:sz w:val="32"/>
          <w:szCs w:val="32"/>
        </w:rPr>
        <w:t>体系，培育壮大秸秆利用主体，加强秸秆</w:t>
      </w:r>
      <w:proofErr w:type="gramStart"/>
      <w:r w:rsidRPr="00C5240C">
        <w:rPr>
          <w:rFonts w:ascii="仿宋" w:eastAsia="仿宋" w:hAnsi="仿宋" w:cs="Times New Roman" w:hint="eastAsia"/>
          <w:color w:val="000000"/>
          <w:kern w:val="0"/>
          <w:sz w:val="32"/>
          <w:szCs w:val="32"/>
        </w:rPr>
        <w:t>资源台</w:t>
      </w:r>
      <w:proofErr w:type="gramEnd"/>
      <w:r w:rsidRPr="00C5240C">
        <w:rPr>
          <w:rFonts w:ascii="仿宋" w:eastAsia="仿宋" w:hAnsi="仿宋" w:cs="Times New Roman" w:hint="eastAsia"/>
          <w:color w:val="000000"/>
          <w:kern w:val="0"/>
          <w:sz w:val="32"/>
          <w:szCs w:val="32"/>
        </w:rPr>
        <w:t>账建设，健全监测评价体系，强化科技服务保障，探索建立可推广、可持续的产业发展模式和高效利用机制，引领秸秆综合利用提质增效，不断提高全市秸秆综合利用产业化水平。</w:t>
      </w:r>
    </w:p>
    <w:p w14:paraId="0ADFFC48" w14:textId="77777777" w:rsidR="00C5240C" w:rsidRPr="00C5240C" w:rsidRDefault="00C5240C" w:rsidP="00C5240C">
      <w:pPr>
        <w:widowControl/>
        <w:shd w:val="clear" w:color="auto" w:fill="FFFFFF"/>
        <w:spacing w:before="30" w:after="30" w:line="555" w:lineRule="atLeast"/>
        <w:ind w:firstLine="645"/>
        <w:jc w:val="left"/>
        <w:outlineLvl w:val="1"/>
        <w:rPr>
          <w:rFonts w:ascii="Arial" w:eastAsia="宋体" w:hAnsi="Arial" w:cs="Arial"/>
          <w:b/>
          <w:bCs/>
          <w:color w:val="000000"/>
          <w:kern w:val="0"/>
          <w:sz w:val="32"/>
          <w:szCs w:val="32"/>
        </w:rPr>
      </w:pPr>
      <w:r w:rsidRPr="00C5240C">
        <w:rPr>
          <w:rFonts w:ascii="楷体" w:eastAsia="楷体" w:hAnsi="楷体" w:cs="Arial" w:hint="eastAsia"/>
          <w:color w:val="000000"/>
          <w:kern w:val="0"/>
          <w:sz w:val="32"/>
          <w:szCs w:val="32"/>
        </w:rPr>
        <w:t>（二）基本原则</w:t>
      </w:r>
    </w:p>
    <w:p w14:paraId="4DDE18D8"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lastRenderedPageBreak/>
        <w:t>1.典型示范、整体推进。充分发挥典型的示范带动作用，切实推动面上工作，推进秸秆全域、全量利用。优先支持秸秆资源量大、禁</w:t>
      </w:r>
      <w:proofErr w:type="gramStart"/>
      <w:r w:rsidRPr="00C5240C">
        <w:rPr>
          <w:rFonts w:ascii="仿宋" w:eastAsia="仿宋" w:hAnsi="仿宋" w:cs="Times New Roman" w:hint="eastAsia"/>
          <w:color w:val="000000"/>
          <w:kern w:val="0"/>
          <w:sz w:val="32"/>
          <w:szCs w:val="32"/>
        </w:rPr>
        <w:t>烧任务</w:t>
      </w:r>
      <w:proofErr w:type="gramEnd"/>
      <w:r w:rsidRPr="00C5240C">
        <w:rPr>
          <w:rFonts w:ascii="仿宋" w:eastAsia="仿宋" w:hAnsi="仿宋" w:cs="Times New Roman" w:hint="eastAsia"/>
          <w:color w:val="000000"/>
          <w:kern w:val="0"/>
          <w:sz w:val="32"/>
          <w:szCs w:val="32"/>
        </w:rPr>
        <w:t>重和综合利用潜力大的区域，实行“整县推进”。</w:t>
      </w:r>
    </w:p>
    <w:p w14:paraId="5C6BE345"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2.农用优先、多元利用。坚持秸秆综合利用与农业生产相结合，在满足种植业和畜牧业需求的基础上，抓好新技术、新装备、新工艺的示范推广，推动秸秆处理利用向多元循环的方向发展。</w:t>
      </w:r>
    </w:p>
    <w:p w14:paraId="31FAAEE0"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3.统筹规划、科学布局。综合考虑秸秆资源种类、产量，秸秆产业基础优势、发展布局，以及农民意愿、运输半径等多方面因素，因地制宜，就地就近，统筹安排秸秆综合利用优先时序，避免资源闲置或过度竞争。</w:t>
      </w:r>
    </w:p>
    <w:p w14:paraId="791394EC"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4.市场导向、政策扶持。充分发挥市场在资源配置中的决定性作用，建立以市场为导向、企业为主体、农民积极参与的长效机制。加大政策支持，通过政府引导扶持，调动全社会参与积极性，打通利益链，形成产业链，实现多方共赢。</w:t>
      </w:r>
    </w:p>
    <w:p w14:paraId="7F4521DC"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5.疏堵结合、以</w:t>
      </w:r>
      <w:proofErr w:type="gramStart"/>
      <w:r w:rsidRPr="00C5240C">
        <w:rPr>
          <w:rFonts w:ascii="仿宋" w:eastAsia="仿宋" w:hAnsi="仿宋" w:cs="Times New Roman" w:hint="eastAsia"/>
          <w:color w:val="000000"/>
          <w:kern w:val="0"/>
          <w:sz w:val="32"/>
          <w:szCs w:val="32"/>
        </w:rPr>
        <w:t>禁促用</w:t>
      </w:r>
      <w:proofErr w:type="gramEnd"/>
      <w:r w:rsidRPr="00C5240C">
        <w:rPr>
          <w:rFonts w:ascii="仿宋" w:eastAsia="仿宋" w:hAnsi="仿宋" w:cs="Times New Roman" w:hint="eastAsia"/>
          <w:color w:val="000000"/>
          <w:kern w:val="0"/>
          <w:sz w:val="32"/>
          <w:szCs w:val="32"/>
        </w:rPr>
        <w:t>。各乡镇（街）及有关部门要强力推进秸秆禁烧工作，以</w:t>
      </w:r>
      <w:proofErr w:type="gramStart"/>
      <w:r w:rsidRPr="00C5240C">
        <w:rPr>
          <w:rFonts w:ascii="仿宋" w:eastAsia="仿宋" w:hAnsi="仿宋" w:cs="Times New Roman" w:hint="eastAsia"/>
          <w:color w:val="000000"/>
          <w:kern w:val="0"/>
          <w:sz w:val="32"/>
          <w:szCs w:val="32"/>
        </w:rPr>
        <w:t>禁促用</w:t>
      </w:r>
      <w:proofErr w:type="gramEnd"/>
      <w:r w:rsidRPr="00C5240C">
        <w:rPr>
          <w:rFonts w:ascii="仿宋" w:eastAsia="仿宋" w:hAnsi="仿宋" w:cs="Times New Roman" w:hint="eastAsia"/>
          <w:color w:val="000000"/>
          <w:kern w:val="0"/>
          <w:sz w:val="32"/>
          <w:szCs w:val="32"/>
        </w:rPr>
        <w:t>，不断提高全社会秸秆资源利用意识和综合利用规模。</w:t>
      </w:r>
    </w:p>
    <w:p w14:paraId="1A30E624" w14:textId="77777777" w:rsidR="00C5240C" w:rsidRPr="00C5240C" w:rsidRDefault="00C5240C" w:rsidP="00C5240C">
      <w:pPr>
        <w:widowControl/>
        <w:shd w:val="clear" w:color="auto" w:fill="FFFFFF"/>
        <w:spacing w:before="30" w:after="30" w:line="555" w:lineRule="atLeast"/>
        <w:ind w:firstLine="645"/>
        <w:outlineLvl w:val="0"/>
        <w:rPr>
          <w:rFonts w:ascii="Times New Roman" w:eastAsia="宋体" w:hAnsi="Times New Roman" w:cs="Times New Roman"/>
          <w:b/>
          <w:bCs/>
          <w:color w:val="000000"/>
          <w:kern w:val="36"/>
          <w:sz w:val="44"/>
          <w:szCs w:val="44"/>
        </w:rPr>
      </w:pPr>
      <w:r w:rsidRPr="00C5240C">
        <w:rPr>
          <w:rFonts w:ascii="黑体" w:eastAsia="黑体" w:hAnsi="黑体" w:cs="Times New Roman" w:hint="eastAsia"/>
          <w:color w:val="000000"/>
          <w:kern w:val="36"/>
          <w:sz w:val="32"/>
          <w:szCs w:val="32"/>
        </w:rPr>
        <w:t>二、目标任务</w:t>
      </w:r>
    </w:p>
    <w:p w14:paraId="60F9B83C"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lastRenderedPageBreak/>
        <w:t>2023年度，通过实施秸秆综合利用重点县项目，使全市秸秆综合利用率稳定在90%以上，农村人居环境得到有效改善；秸秆还田水平显著提升，土地耕地质量逐步改善；培育壮大专业从事秸秆收储运、秸秆综合利用的市场主体，促进秸秆离田利用；开展主要农作物</w:t>
      </w:r>
      <w:proofErr w:type="gramStart"/>
      <w:r w:rsidRPr="00C5240C">
        <w:rPr>
          <w:rFonts w:ascii="仿宋" w:eastAsia="仿宋" w:hAnsi="仿宋" w:cs="Times New Roman" w:hint="eastAsia"/>
          <w:color w:val="000000"/>
          <w:kern w:val="0"/>
          <w:sz w:val="32"/>
          <w:szCs w:val="32"/>
        </w:rPr>
        <w:t>草谷比</w:t>
      </w:r>
      <w:proofErr w:type="gramEnd"/>
      <w:r w:rsidRPr="00C5240C">
        <w:rPr>
          <w:rFonts w:ascii="仿宋" w:eastAsia="仿宋" w:hAnsi="仿宋" w:cs="Times New Roman" w:hint="eastAsia"/>
          <w:color w:val="000000"/>
          <w:kern w:val="0"/>
          <w:sz w:val="32"/>
          <w:szCs w:val="32"/>
        </w:rPr>
        <w:t>监测，建立完善的秸秆</w:t>
      </w:r>
      <w:proofErr w:type="gramStart"/>
      <w:r w:rsidRPr="00C5240C">
        <w:rPr>
          <w:rFonts w:ascii="仿宋" w:eastAsia="仿宋" w:hAnsi="仿宋" w:cs="Times New Roman" w:hint="eastAsia"/>
          <w:color w:val="000000"/>
          <w:kern w:val="0"/>
          <w:sz w:val="32"/>
          <w:szCs w:val="32"/>
        </w:rPr>
        <w:t>资源台</w:t>
      </w:r>
      <w:proofErr w:type="gramEnd"/>
      <w:r w:rsidRPr="00C5240C">
        <w:rPr>
          <w:rFonts w:ascii="仿宋" w:eastAsia="仿宋" w:hAnsi="仿宋" w:cs="Times New Roman" w:hint="eastAsia"/>
          <w:color w:val="000000"/>
          <w:kern w:val="0"/>
          <w:sz w:val="32"/>
          <w:szCs w:val="32"/>
        </w:rPr>
        <w:t>账；结合我市农业产业发展特点，建设4个秸秆综合利用展示基地；加强秸秆综合利用技术支撑，探索形成可持续、可复制、可推广的秸秆综合利用典型模式，逐步建立秸秆综合利用长效机制。</w:t>
      </w:r>
    </w:p>
    <w:p w14:paraId="671DC8BC" w14:textId="77777777" w:rsidR="00C5240C" w:rsidRPr="00C5240C" w:rsidRDefault="00C5240C" w:rsidP="00C5240C">
      <w:pPr>
        <w:widowControl/>
        <w:shd w:val="clear" w:color="auto" w:fill="FFFFFF"/>
        <w:spacing w:before="30" w:after="30" w:line="555" w:lineRule="atLeast"/>
        <w:ind w:firstLine="645"/>
        <w:outlineLvl w:val="0"/>
        <w:rPr>
          <w:rFonts w:ascii="Times New Roman" w:eastAsia="宋体" w:hAnsi="Times New Roman" w:cs="Times New Roman"/>
          <w:b/>
          <w:bCs/>
          <w:color w:val="000000"/>
          <w:kern w:val="36"/>
          <w:sz w:val="44"/>
          <w:szCs w:val="44"/>
        </w:rPr>
      </w:pPr>
      <w:r w:rsidRPr="00C5240C">
        <w:rPr>
          <w:rFonts w:ascii="黑体" w:eastAsia="黑体" w:hAnsi="黑体" w:cs="Times New Roman" w:hint="eastAsia"/>
          <w:color w:val="000000"/>
          <w:kern w:val="36"/>
          <w:sz w:val="32"/>
          <w:szCs w:val="32"/>
        </w:rPr>
        <w:t>三、重点任务和资金使用</w:t>
      </w:r>
    </w:p>
    <w:p w14:paraId="7CAAC68F"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为推进灯塔市2023年农作物秸秆全域全量利用，本项目实施方案依据中央财政资金470万元，以秸秆饲料化、肥料化利用为重点，结合秸秆燃料化、秸秆离田利用以及</w:t>
      </w:r>
      <w:proofErr w:type="gramStart"/>
      <w:r w:rsidRPr="00C5240C">
        <w:rPr>
          <w:rFonts w:ascii="仿宋" w:eastAsia="仿宋" w:hAnsi="仿宋" w:cs="Times New Roman" w:hint="eastAsia"/>
          <w:color w:val="000000"/>
          <w:kern w:val="0"/>
          <w:sz w:val="32"/>
          <w:szCs w:val="32"/>
        </w:rPr>
        <w:t>草谷比</w:t>
      </w:r>
      <w:proofErr w:type="gramEnd"/>
      <w:r w:rsidRPr="00C5240C">
        <w:rPr>
          <w:rFonts w:ascii="仿宋" w:eastAsia="仿宋" w:hAnsi="仿宋" w:cs="Times New Roman" w:hint="eastAsia"/>
          <w:color w:val="000000"/>
          <w:kern w:val="0"/>
          <w:sz w:val="32"/>
          <w:szCs w:val="32"/>
        </w:rPr>
        <w:t>监测、技术支撑等进行资金匹配，具体任务及资金使用如下：</w:t>
      </w:r>
    </w:p>
    <w:p w14:paraId="3E905C3A" w14:textId="77777777" w:rsidR="00C5240C" w:rsidRPr="00C5240C" w:rsidRDefault="00C5240C" w:rsidP="00C5240C">
      <w:pPr>
        <w:widowControl/>
        <w:shd w:val="clear" w:color="auto" w:fill="FFFFFF"/>
        <w:spacing w:before="30" w:after="30" w:line="555" w:lineRule="atLeast"/>
        <w:ind w:firstLine="645"/>
        <w:jc w:val="left"/>
        <w:outlineLvl w:val="1"/>
        <w:rPr>
          <w:rFonts w:ascii="Arial" w:eastAsia="宋体" w:hAnsi="Arial" w:cs="Arial"/>
          <w:b/>
          <w:bCs/>
          <w:color w:val="000000"/>
          <w:kern w:val="0"/>
          <w:sz w:val="32"/>
          <w:szCs w:val="32"/>
        </w:rPr>
      </w:pPr>
      <w:r w:rsidRPr="00C5240C">
        <w:rPr>
          <w:rFonts w:ascii="楷体" w:eastAsia="楷体" w:hAnsi="楷体" w:cs="Arial" w:hint="eastAsia"/>
          <w:color w:val="000000"/>
          <w:kern w:val="0"/>
          <w:sz w:val="32"/>
          <w:szCs w:val="32"/>
        </w:rPr>
        <w:t>（一）秸秆饲料化利用（100万元）</w:t>
      </w:r>
    </w:p>
    <w:p w14:paraId="432EF5B6" w14:textId="77777777" w:rsidR="00C5240C" w:rsidRPr="00C5240C" w:rsidRDefault="00C5240C" w:rsidP="00C5240C">
      <w:pPr>
        <w:widowControl/>
        <w:shd w:val="clear" w:color="auto" w:fill="FFFFFF"/>
        <w:spacing w:before="30" w:after="30" w:line="555" w:lineRule="atLeast"/>
        <w:ind w:firstLine="6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实施秸秆饲料化利用，引导秸秆养畜健康发展，推动种养业有机结合、发展农业循环经济，促进农业高质量发展。</w:t>
      </w:r>
    </w:p>
    <w:p w14:paraId="7B951C62" w14:textId="77777777" w:rsidR="00C5240C" w:rsidRPr="00C5240C" w:rsidRDefault="00C5240C" w:rsidP="00C5240C">
      <w:pPr>
        <w:widowControl/>
        <w:shd w:val="clear" w:color="auto" w:fill="FFFFFF"/>
        <w:spacing w:before="30" w:after="30" w:line="555" w:lineRule="atLeast"/>
        <w:ind w:firstLine="6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补助环节：秸秆饲料化加工与利用。</w:t>
      </w:r>
    </w:p>
    <w:p w14:paraId="226ED091" w14:textId="77777777" w:rsidR="00C5240C" w:rsidRPr="00C5240C" w:rsidRDefault="00C5240C" w:rsidP="00C5240C">
      <w:pPr>
        <w:widowControl/>
        <w:shd w:val="clear" w:color="auto" w:fill="FFFFFF"/>
        <w:spacing w:before="30" w:after="30" w:line="555" w:lineRule="atLeast"/>
        <w:ind w:firstLine="645"/>
        <w:rPr>
          <w:rFonts w:ascii="Times New Roman" w:eastAsia="宋体" w:hAnsi="Times New Roman" w:cs="Times New Roman"/>
          <w:color w:val="000000"/>
          <w:kern w:val="0"/>
          <w:sz w:val="24"/>
          <w:szCs w:val="24"/>
        </w:rPr>
      </w:pPr>
      <w:r w:rsidRPr="00C5240C">
        <w:rPr>
          <w:rFonts w:ascii="仿宋" w:eastAsia="仿宋" w:hAnsi="仿宋" w:cs="Times New Roman" w:hint="eastAsia"/>
          <w:color w:val="000000"/>
          <w:kern w:val="0"/>
          <w:sz w:val="32"/>
          <w:szCs w:val="32"/>
        </w:rPr>
        <w:t>补助对象：从事秸秆饲料加工新型农业经营主体，年加工利用秸秆2000吨以上；从事肉牛、奶牛养殖的新型农业经</w:t>
      </w:r>
      <w:r w:rsidRPr="00C5240C">
        <w:rPr>
          <w:rFonts w:ascii="仿宋" w:eastAsia="仿宋" w:hAnsi="仿宋" w:cs="Times New Roman" w:hint="eastAsia"/>
          <w:color w:val="000000"/>
          <w:kern w:val="0"/>
          <w:sz w:val="32"/>
          <w:szCs w:val="32"/>
        </w:rPr>
        <w:lastRenderedPageBreak/>
        <w:t>营主体，直接饲喂秸秆或进行黄贮、膨化、氨化、发酵等加工的秸秆饲料（不含购买），牛年存栏50头以上。</w:t>
      </w:r>
    </w:p>
    <w:p w14:paraId="104412FC" w14:textId="77777777" w:rsidR="00C5240C" w:rsidRPr="00C5240C" w:rsidRDefault="00C5240C" w:rsidP="00C5240C">
      <w:pPr>
        <w:widowControl/>
        <w:shd w:val="clear" w:color="auto" w:fill="FFFFFF"/>
        <w:spacing w:before="30" w:after="30" w:line="555" w:lineRule="atLeast"/>
        <w:ind w:firstLine="645"/>
        <w:rPr>
          <w:rFonts w:ascii="Times New Roman" w:eastAsia="宋体" w:hAnsi="Times New Roman" w:cs="Times New Roman"/>
          <w:color w:val="000000"/>
          <w:kern w:val="0"/>
          <w:sz w:val="24"/>
          <w:szCs w:val="24"/>
        </w:rPr>
      </w:pPr>
      <w:r w:rsidRPr="00C5240C">
        <w:rPr>
          <w:rFonts w:ascii="仿宋" w:eastAsia="仿宋" w:hAnsi="仿宋" w:cs="Times New Roman" w:hint="eastAsia"/>
          <w:color w:val="000000"/>
          <w:kern w:val="0"/>
          <w:sz w:val="32"/>
          <w:szCs w:val="32"/>
        </w:rPr>
        <w:t>建设任务：以佟二堡镇、</w:t>
      </w:r>
      <w:proofErr w:type="gramStart"/>
      <w:r w:rsidRPr="00C5240C">
        <w:rPr>
          <w:rFonts w:ascii="仿宋" w:eastAsia="仿宋" w:hAnsi="仿宋" w:cs="Times New Roman" w:hint="eastAsia"/>
          <w:color w:val="000000"/>
          <w:kern w:val="0"/>
          <w:sz w:val="32"/>
          <w:szCs w:val="32"/>
        </w:rPr>
        <w:t>铧</w:t>
      </w:r>
      <w:proofErr w:type="gramEnd"/>
      <w:r w:rsidRPr="00C5240C">
        <w:rPr>
          <w:rFonts w:ascii="仿宋" w:eastAsia="仿宋" w:hAnsi="仿宋" w:cs="Times New Roman" w:hint="eastAsia"/>
          <w:color w:val="000000"/>
          <w:kern w:val="0"/>
          <w:sz w:val="32"/>
          <w:szCs w:val="32"/>
        </w:rPr>
        <w:t>子镇等乡镇，</w:t>
      </w:r>
      <w:proofErr w:type="gramStart"/>
      <w:r w:rsidRPr="00C5240C">
        <w:rPr>
          <w:rFonts w:ascii="仿宋" w:eastAsia="仿宋" w:hAnsi="仿宋" w:cs="Times New Roman" w:hint="eastAsia"/>
          <w:color w:val="000000"/>
          <w:kern w:val="0"/>
          <w:sz w:val="32"/>
          <w:szCs w:val="32"/>
        </w:rPr>
        <w:t>标椎化</w:t>
      </w:r>
      <w:proofErr w:type="gramEnd"/>
      <w:r w:rsidRPr="00C5240C">
        <w:rPr>
          <w:rFonts w:ascii="仿宋" w:eastAsia="仿宋" w:hAnsi="仿宋" w:cs="Times New Roman" w:hint="eastAsia"/>
          <w:color w:val="000000"/>
          <w:kern w:val="0"/>
          <w:sz w:val="32"/>
          <w:szCs w:val="32"/>
        </w:rPr>
        <w:t>养殖小区为重点，扶持从事饲料加工或从事牛羊养殖秸秆饲料化利用农业经营主体。</w:t>
      </w:r>
    </w:p>
    <w:p w14:paraId="1E990BE4" w14:textId="77777777" w:rsidR="00C5240C" w:rsidRPr="00C5240C" w:rsidRDefault="00C5240C" w:rsidP="00C5240C">
      <w:pPr>
        <w:widowControl/>
        <w:shd w:val="clear" w:color="auto" w:fill="FFFFFF"/>
        <w:spacing w:before="30" w:after="30" w:line="555" w:lineRule="atLeast"/>
        <w:ind w:firstLine="600"/>
        <w:jc w:val="left"/>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补助方式：由经营主体向所在地政府提出申请，经乡镇（街）初审合格后上报至市农业农村局，由市农业农村</w:t>
      </w:r>
      <w:proofErr w:type="gramStart"/>
      <w:r w:rsidRPr="00C5240C">
        <w:rPr>
          <w:rFonts w:ascii="仿宋" w:eastAsia="仿宋" w:hAnsi="仿宋" w:cs="Times New Roman" w:hint="eastAsia"/>
          <w:color w:val="000000"/>
          <w:kern w:val="0"/>
          <w:sz w:val="32"/>
          <w:szCs w:val="32"/>
        </w:rPr>
        <w:t>局最终</w:t>
      </w:r>
      <w:proofErr w:type="gramEnd"/>
      <w:r w:rsidRPr="00C5240C">
        <w:rPr>
          <w:rFonts w:ascii="仿宋" w:eastAsia="仿宋" w:hAnsi="仿宋" w:cs="Times New Roman" w:hint="eastAsia"/>
          <w:color w:val="000000"/>
          <w:kern w:val="0"/>
          <w:sz w:val="32"/>
          <w:szCs w:val="32"/>
        </w:rPr>
        <w:t>确定项目实施主体，实施主体建设完成后申请项目验收，项目验收合格后发放补助资金。</w:t>
      </w:r>
    </w:p>
    <w:p w14:paraId="7069E219" w14:textId="77777777" w:rsidR="00C5240C" w:rsidRPr="00C5240C" w:rsidRDefault="00C5240C" w:rsidP="00C5240C">
      <w:pPr>
        <w:widowControl/>
        <w:shd w:val="clear" w:color="auto" w:fill="FFFFFF"/>
        <w:spacing w:before="30" w:after="30" w:line="555" w:lineRule="atLeast"/>
        <w:ind w:firstLine="6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补助标准：按秸秆利用量进行奖补，补助标准为30元/吨。</w:t>
      </w:r>
    </w:p>
    <w:p w14:paraId="2913C2BC" w14:textId="77777777" w:rsidR="00C5240C" w:rsidRPr="00C5240C" w:rsidRDefault="00C5240C" w:rsidP="00C5240C">
      <w:pPr>
        <w:widowControl/>
        <w:shd w:val="clear" w:color="auto" w:fill="FFFFFF"/>
        <w:spacing w:before="30" w:after="30" w:line="555" w:lineRule="atLeast"/>
        <w:ind w:firstLine="645"/>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补助数量：秸秆饲料利用量3.334万吨。</w:t>
      </w:r>
    </w:p>
    <w:p w14:paraId="76225E44" w14:textId="77777777" w:rsidR="00C5240C" w:rsidRPr="00C5240C" w:rsidRDefault="00C5240C" w:rsidP="00C5240C">
      <w:pPr>
        <w:widowControl/>
        <w:shd w:val="clear" w:color="auto" w:fill="FFFFFF"/>
        <w:spacing w:before="30" w:after="30" w:line="555" w:lineRule="atLeast"/>
        <w:ind w:firstLine="6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补助金额：100万元。</w:t>
      </w:r>
    </w:p>
    <w:p w14:paraId="1F874AD8" w14:textId="77777777" w:rsidR="00C5240C" w:rsidRPr="00C5240C" w:rsidRDefault="00C5240C" w:rsidP="00C5240C">
      <w:pPr>
        <w:widowControl/>
        <w:shd w:val="clear" w:color="auto" w:fill="FFFFFF"/>
        <w:spacing w:before="30" w:after="30" w:line="555" w:lineRule="atLeast"/>
        <w:ind w:firstLine="645"/>
        <w:jc w:val="left"/>
        <w:outlineLvl w:val="1"/>
        <w:rPr>
          <w:rFonts w:ascii="Arial" w:eastAsia="宋体" w:hAnsi="Arial" w:cs="Arial"/>
          <w:b/>
          <w:bCs/>
          <w:color w:val="000000"/>
          <w:kern w:val="0"/>
          <w:sz w:val="32"/>
          <w:szCs w:val="32"/>
        </w:rPr>
      </w:pPr>
      <w:r w:rsidRPr="00C5240C">
        <w:rPr>
          <w:rFonts w:ascii="楷体" w:eastAsia="楷体" w:hAnsi="楷体" w:cs="Arial" w:hint="eastAsia"/>
          <w:color w:val="000000"/>
          <w:kern w:val="0"/>
          <w:sz w:val="32"/>
          <w:szCs w:val="32"/>
        </w:rPr>
        <w:t>（二）秸秆肥料化利用（150万元）</w:t>
      </w:r>
    </w:p>
    <w:p w14:paraId="244F08ED" w14:textId="77777777" w:rsidR="00C5240C" w:rsidRPr="00C5240C" w:rsidRDefault="00C5240C" w:rsidP="00C5240C">
      <w:pPr>
        <w:widowControl/>
        <w:shd w:val="clear" w:color="auto" w:fill="FFFFFF"/>
        <w:spacing w:before="30" w:after="30" w:line="555" w:lineRule="atLeast"/>
        <w:ind w:firstLine="6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在全市水稻生产重点乡镇推广秸秆粉碎还田技术，提升耕地质量。支持以秸秆为原料生产有机肥产业发展。</w:t>
      </w:r>
    </w:p>
    <w:p w14:paraId="07163861"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补助环节：秸秆粉碎还田和有机肥生产。</w:t>
      </w:r>
    </w:p>
    <w:p w14:paraId="7A7D9144"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补助对象：从事水稻高留茬秸秆粉碎还田的新型农业经营主体，年秸秆利用能力2000亩以上；从事以秸秆为原料的有机肥生产的新型农业经营主体，年秸秆利用能力2000吨以上。</w:t>
      </w:r>
    </w:p>
    <w:p w14:paraId="3E3AC81A"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lastRenderedPageBreak/>
        <w:t>建设任务：以柳条寨镇、佟二堡镇、西马峰镇、张台子镇、大河南镇等乡镇秸秆肥料化为重点，扶持从事秸秆粉碎还田或从事有机肥生产的农业经营主体。</w:t>
      </w:r>
    </w:p>
    <w:p w14:paraId="701B6496"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补助方式：由经营主体向所在地政府提出申请，经乡镇（街）初审合格后上报至市农业农村局，由市农业农村</w:t>
      </w:r>
      <w:proofErr w:type="gramStart"/>
      <w:r w:rsidRPr="00C5240C">
        <w:rPr>
          <w:rFonts w:ascii="仿宋" w:eastAsia="仿宋" w:hAnsi="仿宋" w:cs="Times New Roman" w:hint="eastAsia"/>
          <w:color w:val="000000"/>
          <w:kern w:val="0"/>
          <w:sz w:val="32"/>
          <w:szCs w:val="32"/>
        </w:rPr>
        <w:t>局最终</w:t>
      </w:r>
      <w:proofErr w:type="gramEnd"/>
      <w:r w:rsidRPr="00C5240C">
        <w:rPr>
          <w:rFonts w:ascii="仿宋" w:eastAsia="仿宋" w:hAnsi="仿宋" w:cs="Times New Roman" w:hint="eastAsia"/>
          <w:color w:val="000000"/>
          <w:kern w:val="0"/>
          <w:sz w:val="32"/>
          <w:szCs w:val="32"/>
        </w:rPr>
        <w:t>确定项目实施主体，实施主体建设完成后申请项目验收，项目验收合格后发放补助资金。</w:t>
      </w:r>
    </w:p>
    <w:p w14:paraId="65EEB1D8"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补助标准：秸秆粉碎还田按秸秆还田亩数进行奖补，补助标准为25元/亩；有机肥</w:t>
      </w:r>
      <w:proofErr w:type="gramStart"/>
      <w:r w:rsidRPr="00C5240C">
        <w:rPr>
          <w:rFonts w:ascii="仿宋" w:eastAsia="仿宋" w:hAnsi="仿宋" w:cs="Times New Roman" w:hint="eastAsia"/>
          <w:color w:val="000000"/>
          <w:kern w:val="0"/>
          <w:sz w:val="32"/>
          <w:szCs w:val="32"/>
        </w:rPr>
        <w:t>生产按</w:t>
      </w:r>
      <w:proofErr w:type="gramEnd"/>
      <w:r w:rsidRPr="00C5240C">
        <w:rPr>
          <w:rFonts w:ascii="仿宋" w:eastAsia="仿宋" w:hAnsi="仿宋" w:cs="Times New Roman" w:hint="eastAsia"/>
          <w:color w:val="000000"/>
          <w:kern w:val="0"/>
          <w:sz w:val="32"/>
          <w:szCs w:val="32"/>
        </w:rPr>
        <w:t>秸秆利用量进行奖补，补助标准为35元/吨。</w:t>
      </w:r>
    </w:p>
    <w:p w14:paraId="1129A648"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补助数量：秸秆肥料利用量为4万亩和1.43万吨。</w:t>
      </w:r>
    </w:p>
    <w:p w14:paraId="05DCC079"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补助金额：150万元，其中秸秆粉碎还田补助100万，有机肥生产补助50万。</w:t>
      </w:r>
    </w:p>
    <w:p w14:paraId="00D08ACC" w14:textId="77777777" w:rsidR="00C5240C" w:rsidRPr="00C5240C" w:rsidRDefault="00C5240C" w:rsidP="00C5240C">
      <w:pPr>
        <w:widowControl/>
        <w:shd w:val="clear" w:color="auto" w:fill="FFFFFF"/>
        <w:spacing w:before="30" w:after="30" w:line="555" w:lineRule="atLeast"/>
        <w:ind w:firstLine="645"/>
        <w:jc w:val="left"/>
        <w:outlineLvl w:val="1"/>
        <w:rPr>
          <w:rFonts w:ascii="Arial" w:eastAsia="宋体" w:hAnsi="Arial" w:cs="Arial"/>
          <w:b/>
          <w:bCs/>
          <w:color w:val="000000"/>
          <w:kern w:val="0"/>
          <w:sz w:val="32"/>
          <w:szCs w:val="32"/>
        </w:rPr>
      </w:pPr>
      <w:r w:rsidRPr="00C5240C">
        <w:rPr>
          <w:rFonts w:ascii="楷体" w:eastAsia="楷体" w:hAnsi="楷体" w:cs="Arial" w:hint="eastAsia"/>
          <w:color w:val="000000"/>
          <w:kern w:val="0"/>
          <w:sz w:val="32"/>
          <w:szCs w:val="32"/>
        </w:rPr>
        <w:t>（三）秸秆能源化利用（50万元）</w:t>
      </w:r>
    </w:p>
    <w:p w14:paraId="5B69675C"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在</w:t>
      </w:r>
      <w:proofErr w:type="gramStart"/>
      <w:r w:rsidRPr="00C5240C">
        <w:rPr>
          <w:rFonts w:ascii="仿宋" w:eastAsia="仿宋" w:hAnsi="仿宋" w:cs="Times New Roman" w:hint="eastAsia"/>
          <w:color w:val="000000"/>
          <w:kern w:val="0"/>
          <w:sz w:val="32"/>
          <w:szCs w:val="32"/>
        </w:rPr>
        <w:t>全开展</w:t>
      </w:r>
      <w:proofErr w:type="gramEnd"/>
      <w:r w:rsidRPr="00C5240C">
        <w:rPr>
          <w:rFonts w:ascii="仿宋" w:eastAsia="仿宋" w:hAnsi="仿宋" w:cs="Times New Roman" w:hint="eastAsia"/>
          <w:color w:val="000000"/>
          <w:kern w:val="0"/>
          <w:sz w:val="32"/>
          <w:szCs w:val="32"/>
        </w:rPr>
        <w:t>秸秆能源化利用，结合农村环境治理，积极推广秸秆固化成型燃料，构建形成可持续运行的产业发展模式。</w:t>
      </w:r>
    </w:p>
    <w:p w14:paraId="75AF178D"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补助环节：秸秆燃料生产。</w:t>
      </w:r>
    </w:p>
    <w:p w14:paraId="59276D70"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补助对象：从事生物质固化燃料生产的新型农业经营主体或企业，年秸秆利用能力2000吨以上。</w:t>
      </w:r>
    </w:p>
    <w:p w14:paraId="589E4D35"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建设任务：以</w:t>
      </w:r>
      <w:proofErr w:type="gramStart"/>
      <w:r w:rsidRPr="00C5240C">
        <w:rPr>
          <w:rFonts w:ascii="仿宋" w:eastAsia="仿宋" w:hAnsi="仿宋" w:cs="Times New Roman" w:hint="eastAsia"/>
          <w:color w:val="000000"/>
          <w:kern w:val="0"/>
          <w:sz w:val="32"/>
          <w:szCs w:val="32"/>
        </w:rPr>
        <w:t>铧</w:t>
      </w:r>
      <w:proofErr w:type="gramEnd"/>
      <w:r w:rsidRPr="00C5240C">
        <w:rPr>
          <w:rFonts w:ascii="仿宋" w:eastAsia="仿宋" w:hAnsi="仿宋" w:cs="Times New Roman" w:hint="eastAsia"/>
          <w:color w:val="000000"/>
          <w:kern w:val="0"/>
          <w:sz w:val="32"/>
          <w:szCs w:val="32"/>
        </w:rPr>
        <w:t>子等乡镇秸秆能源化为重点，扶持从事生物质固化燃料生产的农业经营主体。</w:t>
      </w:r>
    </w:p>
    <w:p w14:paraId="4C04DD32"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lastRenderedPageBreak/>
        <w:t>补助方式：由经营主体向所在地政府提出申请，经乡镇（街）初审合格后上报</w:t>
      </w:r>
      <w:proofErr w:type="gramStart"/>
      <w:r w:rsidRPr="00C5240C">
        <w:rPr>
          <w:rFonts w:ascii="仿宋" w:eastAsia="仿宋" w:hAnsi="仿宋" w:cs="Times New Roman" w:hint="eastAsia"/>
          <w:color w:val="000000"/>
          <w:kern w:val="0"/>
          <w:sz w:val="32"/>
          <w:szCs w:val="32"/>
        </w:rPr>
        <w:t>至农业</w:t>
      </w:r>
      <w:proofErr w:type="gramEnd"/>
      <w:r w:rsidRPr="00C5240C">
        <w:rPr>
          <w:rFonts w:ascii="仿宋" w:eastAsia="仿宋" w:hAnsi="仿宋" w:cs="Times New Roman" w:hint="eastAsia"/>
          <w:color w:val="000000"/>
          <w:kern w:val="0"/>
          <w:sz w:val="32"/>
          <w:szCs w:val="32"/>
        </w:rPr>
        <w:t>农村局，由市农业农村</w:t>
      </w:r>
      <w:proofErr w:type="gramStart"/>
      <w:r w:rsidRPr="00C5240C">
        <w:rPr>
          <w:rFonts w:ascii="仿宋" w:eastAsia="仿宋" w:hAnsi="仿宋" w:cs="Times New Roman" w:hint="eastAsia"/>
          <w:color w:val="000000"/>
          <w:kern w:val="0"/>
          <w:sz w:val="32"/>
          <w:szCs w:val="32"/>
        </w:rPr>
        <w:t>局最终</w:t>
      </w:r>
      <w:proofErr w:type="gramEnd"/>
      <w:r w:rsidRPr="00C5240C">
        <w:rPr>
          <w:rFonts w:ascii="仿宋" w:eastAsia="仿宋" w:hAnsi="仿宋" w:cs="Times New Roman" w:hint="eastAsia"/>
          <w:color w:val="000000"/>
          <w:kern w:val="0"/>
          <w:sz w:val="32"/>
          <w:szCs w:val="32"/>
        </w:rPr>
        <w:t>确定项目实施主体，实施主体建设完成后申请项目验收，项目验收合格后发放补助资金。</w:t>
      </w:r>
    </w:p>
    <w:p w14:paraId="71A69310"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补助标准：按秸秆利用量进行奖补，补助标准为25元/吨。</w:t>
      </w:r>
    </w:p>
    <w:p w14:paraId="1E64CD18"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补助数量：2万吨。</w:t>
      </w:r>
    </w:p>
    <w:p w14:paraId="1C1CC400"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补助金额：50万元。</w:t>
      </w:r>
    </w:p>
    <w:p w14:paraId="1697E2E8" w14:textId="77777777" w:rsidR="00C5240C" w:rsidRPr="00C5240C" w:rsidRDefault="00C5240C" w:rsidP="00C5240C">
      <w:pPr>
        <w:widowControl/>
        <w:shd w:val="clear" w:color="auto" w:fill="FFFFFF"/>
        <w:spacing w:before="30" w:after="30" w:line="555" w:lineRule="atLeast"/>
        <w:ind w:firstLine="645"/>
        <w:jc w:val="left"/>
        <w:outlineLvl w:val="1"/>
        <w:rPr>
          <w:rFonts w:ascii="Arial" w:eastAsia="宋体" w:hAnsi="Arial" w:cs="Arial"/>
          <w:b/>
          <w:bCs/>
          <w:color w:val="000000"/>
          <w:kern w:val="0"/>
          <w:sz w:val="32"/>
          <w:szCs w:val="32"/>
        </w:rPr>
      </w:pPr>
      <w:r w:rsidRPr="00C5240C">
        <w:rPr>
          <w:rFonts w:ascii="楷体" w:eastAsia="楷体" w:hAnsi="楷体" w:cs="Arial" w:hint="eastAsia"/>
          <w:color w:val="000000"/>
          <w:kern w:val="0"/>
          <w:sz w:val="32"/>
          <w:szCs w:val="32"/>
        </w:rPr>
        <w:t>（四）秸秆离田（130万元）</w:t>
      </w:r>
    </w:p>
    <w:p w14:paraId="5BE8ACE1"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在</w:t>
      </w:r>
      <w:proofErr w:type="gramStart"/>
      <w:r w:rsidRPr="00C5240C">
        <w:rPr>
          <w:rFonts w:ascii="仿宋" w:eastAsia="仿宋" w:hAnsi="仿宋" w:cs="Times New Roman" w:hint="eastAsia"/>
          <w:color w:val="000000"/>
          <w:kern w:val="0"/>
          <w:sz w:val="32"/>
          <w:szCs w:val="32"/>
        </w:rPr>
        <w:t>全开展</w:t>
      </w:r>
      <w:proofErr w:type="gramEnd"/>
      <w:r w:rsidRPr="00C5240C">
        <w:rPr>
          <w:rFonts w:ascii="仿宋" w:eastAsia="仿宋" w:hAnsi="仿宋" w:cs="Times New Roman" w:hint="eastAsia"/>
          <w:color w:val="000000"/>
          <w:kern w:val="0"/>
          <w:sz w:val="32"/>
          <w:szCs w:val="32"/>
        </w:rPr>
        <w:t>秸秆离田利用，完善“打捆清运”“粉碎清运”等秸秆田间收集模式。</w:t>
      </w:r>
    </w:p>
    <w:p w14:paraId="083D2256"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补助环节：秸秆离田。</w:t>
      </w:r>
    </w:p>
    <w:p w14:paraId="2C5AF49E"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补助对象：从事秸秆离田的新型农业经营主体，年秸秆利用能力5000亩以上。</w:t>
      </w:r>
    </w:p>
    <w:p w14:paraId="38670DCB"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建设任务：以西马峰镇、西大窑镇、佟二堡镇、柳河子镇等秸秆产生量较大的乡镇秸秆离田利用为重点，扶持从事秸秆离田的农业经营主体。</w:t>
      </w:r>
    </w:p>
    <w:p w14:paraId="6488E7A8"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补助方式：由经营主体向所在地政府提出申请，经乡镇（街）初审合格后上报至市农业农村局，由市农业农村</w:t>
      </w:r>
      <w:proofErr w:type="gramStart"/>
      <w:r w:rsidRPr="00C5240C">
        <w:rPr>
          <w:rFonts w:ascii="仿宋" w:eastAsia="仿宋" w:hAnsi="仿宋" w:cs="Times New Roman" w:hint="eastAsia"/>
          <w:color w:val="000000"/>
          <w:kern w:val="0"/>
          <w:sz w:val="32"/>
          <w:szCs w:val="32"/>
        </w:rPr>
        <w:t>局最终</w:t>
      </w:r>
      <w:proofErr w:type="gramEnd"/>
      <w:r w:rsidRPr="00C5240C">
        <w:rPr>
          <w:rFonts w:ascii="仿宋" w:eastAsia="仿宋" w:hAnsi="仿宋" w:cs="Times New Roman" w:hint="eastAsia"/>
          <w:color w:val="000000"/>
          <w:kern w:val="0"/>
          <w:sz w:val="32"/>
          <w:szCs w:val="32"/>
        </w:rPr>
        <w:t>确定项目实施主体，实施主体建设完成后申请项目验收，项目验收合格后发放补助资金。</w:t>
      </w:r>
    </w:p>
    <w:p w14:paraId="732BF9BC"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lastRenderedPageBreak/>
        <w:t>补助标准：按秸秆利用量进行奖补，补助标准为10元/亩。</w:t>
      </w:r>
    </w:p>
    <w:p w14:paraId="79189C1A"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补助数量：13万亩。</w:t>
      </w:r>
    </w:p>
    <w:p w14:paraId="4029868F"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补助金额：130万元。</w:t>
      </w:r>
    </w:p>
    <w:p w14:paraId="141BF232" w14:textId="77777777" w:rsidR="00C5240C" w:rsidRPr="00C5240C" w:rsidRDefault="00C5240C" w:rsidP="00C5240C">
      <w:pPr>
        <w:widowControl/>
        <w:shd w:val="clear" w:color="auto" w:fill="FFFFFF"/>
        <w:spacing w:before="30" w:after="30" w:line="555" w:lineRule="atLeast"/>
        <w:ind w:firstLine="645"/>
        <w:jc w:val="left"/>
        <w:outlineLvl w:val="1"/>
        <w:rPr>
          <w:rFonts w:ascii="Arial" w:eastAsia="宋体" w:hAnsi="Arial" w:cs="Arial"/>
          <w:b/>
          <w:bCs/>
          <w:color w:val="000000"/>
          <w:kern w:val="0"/>
          <w:sz w:val="32"/>
          <w:szCs w:val="32"/>
        </w:rPr>
      </w:pPr>
      <w:r w:rsidRPr="00C5240C">
        <w:rPr>
          <w:rFonts w:ascii="楷体" w:eastAsia="楷体" w:hAnsi="楷体" w:cs="Arial" w:hint="eastAsia"/>
          <w:color w:val="000000"/>
          <w:kern w:val="0"/>
          <w:sz w:val="32"/>
          <w:szCs w:val="32"/>
        </w:rPr>
        <w:t>（五）展示基地建设（20万元）</w:t>
      </w:r>
    </w:p>
    <w:p w14:paraId="0F271E44"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建设秸秆综合利用展示基地，示范展示秸秆利用新技术新成果，推广应用可操作、能落地的秸秆利用模式。</w:t>
      </w:r>
    </w:p>
    <w:p w14:paraId="6AC0CFB9"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补助环节：展示基地建设。</w:t>
      </w:r>
    </w:p>
    <w:p w14:paraId="01EDCED1"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补助对象：从事秸秆综合利用的新型农业经营主体，年秸秆利用能力5000亩以上。</w:t>
      </w:r>
    </w:p>
    <w:p w14:paraId="1B23DCE7"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建设任务：遴选基础条件好的田块（企业或主体）建设展示基地，统一竖立“全国秸秆综合利用展示基地”标牌，展示秸秆利用新技术新成果，推广应用可操作、能落地的秸秆利用模式。</w:t>
      </w:r>
    </w:p>
    <w:p w14:paraId="49DE4D81"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补助方式：由市农业农村局遴选基础条件好的田块（企业或主体）直接进行建设。</w:t>
      </w:r>
    </w:p>
    <w:p w14:paraId="7050388F"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补助标准：补助标准为5万元/</w:t>
      </w:r>
      <w:proofErr w:type="gramStart"/>
      <w:r w:rsidRPr="00C5240C">
        <w:rPr>
          <w:rFonts w:ascii="仿宋" w:eastAsia="仿宋" w:hAnsi="仿宋" w:cs="Times New Roman" w:hint="eastAsia"/>
          <w:color w:val="000000"/>
          <w:kern w:val="0"/>
          <w:sz w:val="32"/>
          <w:szCs w:val="32"/>
        </w:rPr>
        <w:t>个</w:t>
      </w:r>
      <w:proofErr w:type="gramEnd"/>
      <w:r w:rsidRPr="00C5240C">
        <w:rPr>
          <w:rFonts w:ascii="仿宋" w:eastAsia="仿宋" w:hAnsi="仿宋" w:cs="Times New Roman" w:hint="eastAsia"/>
          <w:color w:val="000000"/>
          <w:kern w:val="0"/>
          <w:sz w:val="32"/>
          <w:szCs w:val="32"/>
        </w:rPr>
        <w:t>。</w:t>
      </w:r>
    </w:p>
    <w:p w14:paraId="5096B8F7"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补助数量：4个。</w:t>
      </w:r>
    </w:p>
    <w:p w14:paraId="4142AEAD"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补贴金额：20万元。</w:t>
      </w:r>
    </w:p>
    <w:p w14:paraId="3633FF9C" w14:textId="77777777" w:rsidR="00C5240C" w:rsidRPr="00C5240C" w:rsidRDefault="00C5240C" w:rsidP="00C5240C">
      <w:pPr>
        <w:widowControl/>
        <w:shd w:val="clear" w:color="auto" w:fill="FFFFFF"/>
        <w:spacing w:before="30" w:after="30" w:line="555" w:lineRule="atLeast"/>
        <w:ind w:firstLine="645"/>
        <w:jc w:val="left"/>
        <w:outlineLvl w:val="1"/>
        <w:rPr>
          <w:rFonts w:ascii="Arial" w:eastAsia="宋体" w:hAnsi="Arial" w:cs="Arial"/>
          <w:b/>
          <w:bCs/>
          <w:color w:val="000000"/>
          <w:kern w:val="0"/>
          <w:sz w:val="32"/>
          <w:szCs w:val="32"/>
        </w:rPr>
      </w:pPr>
      <w:r w:rsidRPr="00C5240C">
        <w:rPr>
          <w:rFonts w:ascii="楷体" w:eastAsia="楷体" w:hAnsi="楷体" w:cs="Arial" w:hint="eastAsia"/>
          <w:color w:val="000000"/>
          <w:kern w:val="0"/>
          <w:sz w:val="32"/>
          <w:szCs w:val="32"/>
        </w:rPr>
        <w:t>（六）秸秆</w:t>
      </w:r>
      <w:proofErr w:type="gramStart"/>
      <w:r w:rsidRPr="00C5240C">
        <w:rPr>
          <w:rFonts w:ascii="楷体" w:eastAsia="楷体" w:hAnsi="楷体" w:cs="Arial" w:hint="eastAsia"/>
          <w:color w:val="000000"/>
          <w:kern w:val="0"/>
          <w:sz w:val="32"/>
          <w:szCs w:val="32"/>
        </w:rPr>
        <w:t>资源台</w:t>
      </w:r>
      <w:proofErr w:type="gramEnd"/>
      <w:r w:rsidRPr="00C5240C">
        <w:rPr>
          <w:rFonts w:ascii="楷体" w:eastAsia="楷体" w:hAnsi="楷体" w:cs="Arial" w:hint="eastAsia"/>
          <w:color w:val="000000"/>
          <w:kern w:val="0"/>
          <w:sz w:val="32"/>
          <w:szCs w:val="32"/>
        </w:rPr>
        <w:t>账（5万元）</w:t>
      </w:r>
    </w:p>
    <w:p w14:paraId="03E1D892"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lastRenderedPageBreak/>
        <w:t>规范调查方法和操作流程，抓好质量控制，摸清资源底数，准确掌握市域农作物秸秆产生与利用情况，认真做好农作物秸秆产生量、直接还田量、离田利用量等数据填报、数据审核和提交等工作，确保数据质量科学有效，建立农作物秸秆</w:t>
      </w:r>
      <w:proofErr w:type="gramStart"/>
      <w:r w:rsidRPr="00C5240C">
        <w:rPr>
          <w:rFonts w:ascii="仿宋" w:eastAsia="仿宋" w:hAnsi="仿宋" w:cs="Times New Roman" w:hint="eastAsia"/>
          <w:color w:val="000000"/>
          <w:kern w:val="0"/>
          <w:sz w:val="32"/>
          <w:szCs w:val="32"/>
        </w:rPr>
        <w:t>资源台</w:t>
      </w:r>
      <w:proofErr w:type="gramEnd"/>
      <w:r w:rsidRPr="00C5240C">
        <w:rPr>
          <w:rFonts w:ascii="仿宋" w:eastAsia="仿宋" w:hAnsi="仿宋" w:cs="Times New Roman" w:hint="eastAsia"/>
          <w:color w:val="000000"/>
          <w:kern w:val="0"/>
          <w:sz w:val="32"/>
          <w:szCs w:val="32"/>
        </w:rPr>
        <w:t>账。</w:t>
      </w:r>
    </w:p>
    <w:p w14:paraId="0A3E04CD" w14:textId="77777777" w:rsidR="00C5240C" w:rsidRPr="00C5240C" w:rsidRDefault="00C5240C" w:rsidP="00C5240C">
      <w:pPr>
        <w:widowControl/>
        <w:shd w:val="clear" w:color="auto" w:fill="FFFFFF"/>
        <w:spacing w:before="30" w:after="30" w:line="555" w:lineRule="atLeast"/>
        <w:ind w:firstLine="645"/>
        <w:jc w:val="left"/>
        <w:outlineLvl w:val="1"/>
        <w:rPr>
          <w:rFonts w:ascii="Arial" w:eastAsia="宋体" w:hAnsi="Arial" w:cs="Arial"/>
          <w:b/>
          <w:bCs/>
          <w:color w:val="000000"/>
          <w:kern w:val="0"/>
          <w:sz w:val="32"/>
          <w:szCs w:val="32"/>
        </w:rPr>
      </w:pPr>
      <w:r w:rsidRPr="00C5240C">
        <w:rPr>
          <w:rFonts w:ascii="楷体" w:eastAsia="楷体" w:hAnsi="楷体" w:cs="Arial" w:hint="eastAsia"/>
          <w:color w:val="000000"/>
          <w:kern w:val="0"/>
          <w:sz w:val="32"/>
          <w:szCs w:val="32"/>
        </w:rPr>
        <w:t>（七）技术支撑（15万元）</w:t>
      </w:r>
    </w:p>
    <w:p w14:paraId="084AE2F3"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充分依托省秸秆综合利用技术专家组的技术支撑作用，结合我市实际情况，制定适宜本我市的技术标准规范和项目实施方案，开展</w:t>
      </w:r>
      <w:proofErr w:type="gramStart"/>
      <w:r w:rsidRPr="00C5240C">
        <w:rPr>
          <w:rFonts w:ascii="仿宋" w:eastAsia="仿宋" w:hAnsi="仿宋" w:cs="Times New Roman" w:hint="eastAsia"/>
          <w:color w:val="000000"/>
          <w:kern w:val="0"/>
          <w:sz w:val="32"/>
          <w:szCs w:val="32"/>
        </w:rPr>
        <w:t>草谷比</w:t>
      </w:r>
      <w:proofErr w:type="gramEnd"/>
      <w:r w:rsidRPr="00C5240C">
        <w:rPr>
          <w:rFonts w:ascii="仿宋" w:eastAsia="仿宋" w:hAnsi="仿宋" w:cs="Times New Roman" w:hint="eastAsia"/>
          <w:color w:val="000000"/>
          <w:kern w:val="0"/>
          <w:sz w:val="32"/>
          <w:szCs w:val="32"/>
        </w:rPr>
        <w:t>监测和展示基地建设，着力解决秸秆综合利用中的技术难题，减少秸秆还田、离田利用的负面效应，总结提炼可复制推广的灯塔市秸秆综合利用模式和产业发展模式。</w:t>
      </w:r>
    </w:p>
    <w:p w14:paraId="3BF139C7" w14:textId="77777777" w:rsidR="00C5240C" w:rsidRPr="00C5240C" w:rsidRDefault="00C5240C" w:rsidP="00C5240C">
      <w:pPr>
        <w:widowControl/>
        <w:shd w:val="clear" w:color="auto" w:fill="FFFFFF"/>
        <w:spacing w:before="30" w:after="30" w:line="555" w:lineRule="atLeast"/>
        <w:ind w:firstLine="645"/>
        <w:outlineLvl w:val="0"/>
        <w:rPr>
          <w:rFonts w:ascii="Times New Roman" w:eastAsia="宋体" w:hAnsi="Times New Roman" w:cs="Times New Roman"/>
          <w:b/>
          <w:bCs/>
          <w:color w:val="000000"/>
          <w:kern w:val="36"/>
          <w:sz w:val="44"/>
          <w:szCs w:val="44"/>
        </w:rPr>
      </w:pPr>
      <w:r w:rsidRPr="00C5240C">
        <w:rPr>
          <w:rFonts w:ascii="黑体" w:eastAsia="黑体" w:hAnsi="黑体" w:cs="Times New Roman" w:hint="eastAsia"/>
          <w:color w:val="000000"/>
          <w:kern w:val="36"/>
          <w:sz w:val="32"/>
          <w:szCs w:val="32"/>
        </w:rPr>
        <w:t>四、项目实施进度安排</w:t>
      </w:r>
    </w:p>
    <w:p w14:paraId="3042554B"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我市2023年秸秆综合利用重点县工作分为项目准备、宣传动员、项目实施、项目验收、项目公示与资金发放、项目总结等6个阶段，具体如下：</w:t>
      </w:r>
    </w:p>
    <w:p w14:paraId="7BCEFB74" w14:textId="77777777" w:rsidR="00C5240C" w:rsidRPr="00C5240C" w:rsidRDefault="00C5240C" w:rsidP="00C5240C">
      <w:pPr>
        <w:widowControl/>
        <w:shd w:val="clear" w:color="auto" w:fill="FFFFFF"/>
        <w:spacing w:before="30" w:after="30" w:line="555" w:lineRule="atLeast"/>
        <w:ind w:firstLine="645"/>
        <w:jc w:val="left"/>
        <w:outlineLvl w:val="1"/>
        <w:rPr>
          <w:rFonts w:ascii="Arial" w:eastAsia="宋体" w:hAnsi="Arial" w:cs="Arial"/>
          <w:b/>
          <w:bCs/>
          <w:color w:val="000000"/>
          <w:kern w:val="0"/>
          <w:sz w:val="32"/>
          <w:szCs w:val="32"/>
        </w:rPr>
      </w:pPr>
      <w:r w:rsidRPr="00C5240C">
        <w:rPr>
          <w:rFonts w:ascii="楷体" w:eastAsia="楷体" w:hAnsi="楷体" w:cs="Arial" w:hint="eastAsia"/>
          <w:color w:val="000000"/>
          <w:kern w:val="0"/>
          <w:sz w:val="32"/>
          <w:szCs w:val="32"/>
        </w:rPr>
        <w:t>（一）项目准备</w:t>
      </w:r>
    </w:p>
    <w:p w14:paraId="4E918FD8"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时间期限：2023年8月—2023年9月</w:t>
      </w:r>
    </w:p>
    <w:p w14:paraId="4148314D"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1.制定实施方案</w:t>
      </w:r>
    </w:p>
    <w:p w14:paraId="09983D07"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按照省、</w:t>
      </w:r>
      <w:proofErr w:type="gramStart"/>
      <w:r w:rsidRPr="00C5240C">
        <w:rPr>
          <w:rFonts w:ascii="仿宋" w:eastAsia="仿宋" w:hAnsi="仿宋" w:cs="Times New Roman" w:hint="eastAsia"/>
          <w:color w:val="000000"/>
          <w:kern w:val="0"/>
          <w:sz w:val="32"/>
          <w:szCs w:val="32"/>
        </w:rPr>
        <w:t>市项目</w:t>
      </w:r>
      <w:proofErr w:type="gramEnd"/>
      <w:r w:rsidRPr="00C5240C">
        <w:rPr>
          <w:rFonts w:ascii="仿宋" w:eastAsia="仿宋" w:hAnsi="仿宋" w:cs="Times New Roman" w:hint="eastAsia"/>
          <w:color w:val="000000"/>
          <w:kern w:val="0"/>
          <w:sz w:val="32"/>
          <w:szCs w:val="32"/>
        </w:rPr>
        <w:t>建设要求，结合我市实际，制定项目实施方案，实施方案经市农业农村局审核后报省农业农村厅</w:t>
      </w:r>
      <w:r w:rsidRPr="00C5240C">
        <w:rPr>
          <w:rFonts w:ascii="仿宋" w:eastAsia="仿宋" w:hAnsi="仿宋" w:cs="Times New Roman" w:hint="eastAsia"/>
          <w:color w:val="000000"/>
          <w:kern w:val="0"/>
          <w:sz w:val="32"/>
          <w:szCs w:val="32"/>
        </w:rPr>
        <w:lastRenderedPageBreak/>
        <w:t>审批、专家组审定、灯塔市人民政府批示后，在灯塔市人民政府网站进行公开。</w:t>
      </w:r>
    </w:p>
    <w:p w14:paraId="3069F828"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2.组织项目遴选</w:t>
      </w:r>
    </w:p>
    <w:p w14:paraId="6C61DC5D"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申报主体要自主申报，填写申报表，提供相关证明材料，经所在乡镇（街）政府、办事处初审合格后，将申报材料上报灯塔市农业农村局，由农业农村</w:t>
      </w:r>
      <w:proofErr w:type="gramStart"/>
      <w:r w:rsidRPr="00C5240C">
        <w:rPr>
          <w:rFonts w:ascii="仿宋" w:eastAsia="仿宋" w:hAnsi="仿宋" w:cs="Times New Roman" w:hint="eastAsia"/>
          <w:color w:val="000000"/>
          <w:kern w:val="0"/>
          <w:sz w:val="32"/>
          <w:szCs w:val="32"/>
        </w:rPr>
        <w:t>局最终</w:t>
      </w:r>
      <w:proofErr w:type="gramEnd"/>
      <w:r w:rsidRPr="00C5240C">
        <w:rPr>
          <w:rFonts w:ascii="仿宋" w:eastAsia="仿宋" w:hAnsi="仿宋" w:cs="Times New Roman" w:hint="eastAsia"/>
          <w:color w:val="000000"/>
          <w:kern w:val="0"/>
          <w:sz w:val="32"/>
          <w:szCs w:val="32"/>
        </w:rPr>
        <w:t>确定项目实施主体，并在灯塔市人民政府网站进行项目实施主体结果公示。</w:t>
      </w:r>
    </w:p>
    <w:tbl>
      <w:tblPr>
        <w:tblW w:w="9060" w:type="dxa"/>
        <w:tblCellMar>
          <w:top w:w="15" w:type="dxa"/>
          <w:left w:w="15" w:type="dxa"/>
          <w:bottom w:w="15" w:type="dxa"/>
          <w:right w:w="15" w:type="dxa"/>
        </w:tblCellMar>
        <w:tblLook w:val="04A0" w:firstRow="1" w:lastRow="0" w:firstColumn="1" w:lastColumn="0" w:noHBand="0" w:noVBand="1"/>
      </w:tblPr>
      <w:tblGrid>
        <w:gridCol w:w="451"/>
        <w:gridCol w:w="1217"/>
        <w:gridCol w:w="2524"/>
        <w:gridCol w:w="4868"/>
      </w:tblGrid>
      <w:tr w:rsidR="00C5240C" w:rsidRPr="00C5240C" w14:paraId="227E7539" w14:textId="77777777" w:rsidTr="00C5240C">
        <w:tc>
          <w:tcPr>
            <w:tcW w:w="450" w:type="dxa"/>
            <w:tcBorders>
              <w:top w:val="nil"/>
              <w:left w:val="nil"/>
              <w:bottom w:val="nil"/>
              <w:right w:val="nil"/>
            </w:tcBorders>
            <w:tcMar>
              <w:top w:w="0" w:type="dxa"/>
              <w:left w:w="105" w:type="dxa"/>
              <w:bottom w:w="0" w:type="dxa"/>
              <w:right w:w="105" w:type="dxa"/>
            </w:tcMar>
            <w:vAlign w:val="center"/>
            <w:hideMark/>
          </w:tcPr>
          <w:p w14:paraId="014FC0B8" w14:textId="77777777" w:rsidR="00C5240C" w:rsidRPr="00C5240C" w:rsidRDefault="00C5240C" w:rsidP="00C5240C">
            <w:pPr>
              <w:widowControl/>
              <w:spacing w:before="30" w:after="30" w:line="555" w:lineRule="atLeast"/>
              <w:jc w:val="center"/>
              <w:textAlignment w:val="center"/>
              <w:rPr>
                <w:rFonts w:ascii="宋体" w:eastAsia="宋体" w:hAnsi="宋体" w:cs="宋体"/>
                <w:kern w:val="0"/>
                <w:sz w:val="32"/>
                <w:szCs w:val="32"/>
              </w:rPr>
            </w:pPr>
            <w:r w:rsidRPr="00C5240C">
              <w:rPr>
                <w:rFonts w:ascii="仿宋" w:eastAsia="仿宋" w:hAnsi="仿宋" w:cs="宋体" w:hint="eastAsia"/>
                <w:kern w:val="0"/>
                <w:szCs w:val="21"/>
              </w:rPr>
              <w:t>序号</w:t>
            </w:r>
          </w:p>
        </w:tc>
        <w:tc>
          <w:tcPr>
            <w:tcW w:w="1215" w:type="dxa"/>
            <w:tcBorders>
              <w:top w:val="nil"/>
              <w:left w:val="nil"/>
              <w:bottom w:val="nil"/>
              <w:right w:val="nil"/>
            </w:tcBorders>
            <w:tcMar>
              <w:top w:w="0" w:type="dxa"/>
              <w:left w:w="105" w:type="dxa"/>
              <w:bottom w:w="0" w:type="dxa"/>
              <w:right w:w="105" w:type="dxa"/>
            </w:tcMar>
            <w:vAlign w:val="center"/>
            <w:hideMark/>
          </w:tcPr>
          <w:p w14:paraId="6BA0F9BB" w14:textId="77777777" w:rsidR="00C5240C" w:rsidRPr="00C5240C" w:rsidRDefault="00C5240C" w:rsidP="00C5240C">
            <w:pPr>
              <w:widowControl/>
              <w:spacing w:before="30" w:after="30" w:line="555" w:lineRule="atLeast"/>
              <w:jc w:val="center"/>
              <w:textAlignment w:val="center"/>
              <w:rPr>
                <w:rFonts w:ascii="宋体" w:eastAsia="宋体" w:hAnsi="宋体" w:cs="宋体"/>
                <w:kern w:val="0"/>
                <w:sz w:val="32"/>
                <w:szCs w:val="32"/>
              </w:rPr>
            </w:pPr>
            <w:r w:rsidRPr="00C5240C">
              <w:rPr>
                <w:rFonts w:ascii="仿宋" w:eastAsia="仿宋" w:hAnsi="仿宋" w:cs="宋体" w:hint="eastAsia"/>
                <w:kern w:val="0"/>
                <w:szCs w:val="21"/>
              </w:rPr>
              <w:t>项目名称</w:t>
            </w:r>
          </w:p>
        </w:tc>
        <w:tc>
          <w:tcPr>
            <w:tcW w:w="2520" w:type="dxa"/>
            <w:tcBorders>
              <w:top w:val="nil"/>
              <w:left w:val="nil"/>
              <w:bottom w:val="nil"/>
              <w:right w:val="nil"/>
            </w:tcBorders>
            <w:tcMar>
              <w:top w:w="0" w:type="dxa"/>
              <w:left w:w="105" w:type="dxa"/>
              <w:bottom w:w="0" w:type="dxa"/>
              <w:right w:w="105" w:type="dxa"/>
            </w:tcMar>
            <w:vAlign w:val="center"/>
            <w:hideMark/>
          </w:tcPr>
          <w:p w14:paraId="19995F31" w14:textId="77777777" w:rsidR="00C5240C" w:rsidRPr="00C5240C" w:rsidRDefault="00C5240C" w:rsidP="00C5240C">
            <w:pPr>
              <w:widowControl/>
              <w:spacing w:before="30" w:after="30" w:line="555" w:lineRule="atLeast"/>
              <w:jc w:val="center"/>
              <w:textAlignment w:val="center"/>
              <w:rPr>
                <w:rFonts w:ascii="宋体" w:eastAsia="宋体" w:hAnsi="宋体" w:cs="宋体"/>
                <w:kern w:val="0"/>
                <w:sz w:val="32"/>
                <w:szCs w:val="32"/>
              </w:rPr>
            </w:pPr>
            <w:r w:rsidRPr="00C5240C">
              <w:rPr>
                <w:rFonts w:ascii="仿宋" w:eastAsia="仿宋" w:hAnsi="仿宋" w:cs="宋体" w:hint="eastAsia"/>
                <w:kern w:val="0"/>
                <w:szCs w:val="21"/>
              </w:rPr>
              <w:t>遴选企业</w:t>
            </w:r>
          </w:p>
        </w:tc>
        <w:tc>
          <w:tcPr>
            <w:tcW w:w="4860" w:type="dxa"/>
            <w:tcBorders>
              <w:top w:val="nil"/>
              <w:left w:val="nil"/>
              <w:bottom w:val="nil"/>
              <w:right w:val="nil"/>
            </w:tcBorders>
            <w:tcMar>
              <w:top w:w="0" w:type="dxa"/>
              <w:left w:w="105" w:type="dxa"/>
              <w:bottom w:w="0" w:type="dxa"/>
              <w:right w:w="105" w:type="dxa"/>
            </w:tcMar>
            <w:vAlign w:val="center"/>
            <w:hideMark/>
          </w:tcPr>
          <w:p w14:paraId="2BE59B2A" w14:textId="77777777" w:rsidR="00C5240C" w:rsidRPr="00C5240C" w:rsidRDefault="00C5240C" w:rsidP="00C5240C">
            <w:pPr>
              <w:widowControl/>
              <w:spacing w:before="30" w:after="30" w:line="555" w:lineRule="atLeast"/>
              <w:jc w:val="center"/>
              <w:textAlignment w:val="center"/>
              <w:rPr>
                <w:rFonts w:ascii="宋体" w:eastAsia="宋体" w:hAnsi="宋体" w:cs="宋体"/>
                <w:kern w:val="0"/>
                <w:sz w:val="32"/>
                <w:szCs w:val="32"/>
              </w:rPr>
            </w:pPr>
            <w:r w:rsidRPr="00C5240C">
              <w:rPr>
                <w:rFonts w:ascii="仿宋" w:eastAsia="仿宋" w:hAnsi="仿宋" w:cs="宋体" w:hint="eastAsia"/>
                <w:kern w:val="0"/>
                <w:szCs w:val="21"/>
              </w:rPr>
              <w:t>遴选条件</w:t>
            </w:r>
          </w:p>
        </w:tc>
      </w:tr>
      <w:tr w:rsidR="00C5240C" w:rsidRPr="00C5240C" w14:paraId="2B2FB28E" w14:textId="77777777" w:rsidTr="00C5240C">
        <w:trPr>
          <w:trHeight w:val="990"/>
        </w:trPr>
        <w:tc>
          <w:tcPr>
            <w:tcW w:w="450" w:type="dxa"/>
            <w:vMerge w:val="restart"/>
            <w:tcBorders>
              <w:top w:val="nil"/>
              <w:left w:val="nil"/>
              <w:bottom w:val="nil"/>
              <w:right w:val="nil"/>
            </w:tcBorders>
            <w:tcMar>
              <w:top w:w="0" w:type="dxa"/>
              <w:left w:w="105" w:type="dxa"/>
              <w:bottom w:w="0" w:type="dxa"/>
              <w:right w:w="105" w:type="dxa"/>
            </w:tcMar>
            <w:vAlign w:val="center"/>
            <w:hideMark/>
          </w:tcPr>
          <w:p w14:paraId="6863D2D0" w14:textId="77777777" w:rsidR="00C5240C" w:rsidRPr="00C5240C" w:rsidRDefault="00C5240C" w:rsidP="00C5240C">
            <w:pPr>
              <w:widowControl/>
              <w:spacing w:before="30" w:after="30" w:line="555" w:lineRule="atLeast"/>
              <w:jc w:val="center"/>
              <w:textAlignment w:val="center"/>
              <w:rPr>
                <w:rFonts w:ascii="宋体" w:eastAsia="宋体" w:hAnsi="宋体" w:cs="宋体"/>
                <w:kern w:val="0"/>
                <w:sz w:val="32"/>
                <w:szCs w:val="32"/>
              </w:rPr>
            </w:pPr>
            <w:r w:rsidRPr="00C5240C">
              <w:rPr>
                <w:rFonts w:ascii="仿宋" w:eastAsia="仿宋" w:hAnsi="仿宋" w:cs="宋体" w:hint="eastAsia"/>
                <w:kern w:val="0"/>
                <w:szCs w:val="21"/>
              </w:rPr>
              <w:t>1</w:t>
            </w:r>
          </w:p>
        </w:tc>
        <w:tc>
          <w:tcPr>
            <w:tcW w:w="1215" w:type="dxa"/>
            <w:vMerge w:val="restart"/>
            <w:tcBorders>
              <w:top w:val="nil"/>
              <w:left w:val="nil"/>
              <w:bottom w:val="nil"/>
              <w:right w:val="nil"/>
            </w:tcBorders>
            <w:tcMar>
              <w:top w:w="0" w:type="dxa"/>
              <w:left w:w="105" w:type="dxa"/>
              <w:bottom w:w="0" w:type="dxa"/>
              <w:right w:w="105" w:type="dxa"/>
            </w:tcMar>
            <w:vAlign w:val="center"/>
            <w:hideMark/>
          </w:tcPr>
          <w:p w14:paraId="589B5DDD" w14:textId="77777777" w:rsidR="00C5240C" w:rsidRPr="00C5240C" w:rsidRDefault="00C5240C" w:rsidP="00C5240C">
            <w:pPr>
              <w:widowControl/>
              <w:spacing w:before="30" w:after="30" w:line="555" w:lineRule="atLeast"/>
              <w:jc w:val="left"/>
              <w:textAlignment w:val="center"/>
              <w:rPr>
                <w:rFonts w:ascii="宋体" w:eastAsia="宋体" w:hAnsi="宋体" w:cs="宋体"/>
                <w:kern w:val="0"/>
                <w:sz w:val="32"/>
                <w:szCs w:val="32"/>
              </w:rPr>
            </w:pPr>
            <w:r w:rsidRPr="00C5240C">
              <w:rPr>
                <w:rFonts w:ascii="仿宋" w:eastAsia="仿宋" w:hAnsi="仿宋" w:cs="宋体" w:hint="eastAsia"/>
                <w:kern w:val="0"/>
                <w:szCs w:val="21"/>
              </w:rPr>
              <w:t>秸秆肥料化利用</w:t>
            </w:r>
          </w:p>
        </w:tc>
        <w:tc>
          <w:tcPr>
            <w:tcW w:w="2520" w:type="dxa"/>
            <w:tcBorders>
              <w:top w:val="nil"/>
              <w:left w:val="nil"/>
              <w:bottom w:val="nil"/>
              <w:right w:val="nil"/>
            </w:tcBorders>
            <w:tcMar>
              <w:top w:w="0" w:type="dxa"/>
              <w:left w:w="105" w:type="dxa"/>
              <w:bottom w:w="0" w:type="dxa"/>
              <w:right w:w="105" w:type="dxa"/>
            </w:tcMar>
            <w:vAlign w:val="center"/>
            <w:hideMark/>
          </w:tcPr>
          <w:p w14:paraId="5B6CBB21" w14:textId="77777777" w:rsidR="00C5240C" w:rsidRPr="00C5240C" w:rsidRDefault="00C5240C" w:rsidP="00C5240C">
            <w:pPr>
              <w:widowControl/>
              <w:spacing w:before="30" w:after="30" w:line="555" w:lineRule="atLeast"/>
              <w:jc w:val="left"/>
              <w:rPr>
                <w:rFonts w:ascii="宋体" w:eastAsia="宋体" w:hAnsi="宋体" w:cs="宋体"/>
                <w:kern w:val="0"/>
                <w:sz w:val="32"/>
                <w:szCs w:val="32"/>
              </w:rPr>
            </w:pPr>
            <w:r w:rsidRPr="00C5240C">
              <w:rPr>
                <w:rFonts w:ascii="仿宋" w:eastAsia="仿宋" w:hAnsi="仿宋" w:cs="宋体" w:hint="eastAsia"/>
                <w:kern w:val="0"/>
                <w:szCs w:val="21"/>
              </w:rPr>
              <w:t>①农机大户</w:t>
            </w:r>
          </w:p>
          <w:p w14:paraId="7553C4A4" w14:textId="77777777" w:rsidR="00C5240C" w:rsidRPr="00C5240C" w:rsidRDefault="00C5240C" w:rsidP="00C5240C">
            <w:pPr>
              <w:widowControl/>
              <w:spacing w:before="30" w:after="30" w:line="555" w:lineRule="atLeast"/>
              <w:jc w:val="left"/>
              <w:rPr>
                <w:rFonts w:ascii="宋体" w:eastAsia="宋体" w:hAnsi="宋体" w:cs="宋体"/>
                <w:kern w:val="0"/>
                <w:sz w:val="32"/>
                <w:szCs w:val="32"/>
              </w:rPr>
            </w:pPr>
            <w:r w:rsidRPr="00C5240C">
              <w:rPr>
                <w:rFonts w:ascii="仿宋" w:eastAsia="仿宋" w:hAnsi="仿宋" w:cs="宋体" w:hint="eastAsia"/>
                <w:kern w:val="0"/>
                <w:szCs w:val="21"/>
              </w:rPr>
              <w:t>②专业合作社</w:t>
            </w:r>
          </w:p>
          <w:p w14:paraId="29ABB7BF" w14:textId="77777777" w:rsidR="00C5240C" w:rsidRPr="00C5240C" w:rsidRDefault="00C5240C" w:rsidP="00C5240C">
            <w:pPr>
              <w:widowControl/>
              <w:spacing w:before="30" w:after="30" w:line="555" w:lineRule="atLeast"/>
              <w:jc w:val="left"/>
              <w:rPr>
                <w:rFonts w:ascii="宋体" w:eastAsia="宋体" w:hAnsi="宋体" w:cs="宋体"/>
                <w:kern w:val="0"/>
                <w:sz w:val="32"/>
                <w:szCs w:val="32"/>
              </w:rPr>
            </w:pPr>
            <w:r w:rsidRPr="00C5240C">
              <w:rPr>
                <w:rFonts w:ascii="仿宋" w:eastAsia="仿宋" w:hAnsi="仿宋" w:cs="宋体" w:hint="eastAsia"/>
                <w:kern w:val="0"/>
                <w:szCs w:val="21"/>
              </w:rPr>
              <w:t>③家庭农场</w:t>
            </w:r>
          </w:p>
        </w:tc>
        <w:tc>
          <w:tcPr>
            <w:tcW w:w="4860" w:type="dxa"/>
            <w:tcBorders>
              <w:top w:val="nil"/>
              <w:left w:val="nil"/>
              <w:bottom w:val="nil"/>
              <w:right w:val="nil"/>
            </w:tcBorders>
            <w:tcMar>
              <w:top w:w="0" w:type="dxa"/>
              <w:left w:w="105" w:type="dxa"/>
              <w:bottom w:w="0" w:type="dxa"/>
              <w:right w:w="105" w:type="dxa"/>
            </w:tcMar>
            <w:hideMark/>
          </w:tcPr>
          <w:p w14:paraId="3BB4F114" w14:textId="77777777" w:rsidR="00C5240C" w:rsidRPr="00C5240C" w:rsidRDefault="00C5240C" w:rsidP="00C5240C">
            <w:pPr>
              <w:widowControl/>
              <w:spacing w:before="30" w:after="30" w:line="555" w:lineRule="atLeast"/>
              <w:jc w:val="left"/>
              <w:rPr>
                <w:rFonts w:ascii="宋体" w:eastAsia="宋体" w:hAnsi="宋体" w:cs="宋体"/>
                <w:kern w:val="0"/>
                <w:sz w:val="32"/>
                <w:szCs w:val="32"/>
              </w:rPr>
            </w:pPr>
            <w:r w:rsidRPr="00C5240C">
              <w:rPr>
                <w:rFonts w:ascii="仿宋" w:eastAsia="仿宋" w:hAnsi="仿宋" w:cs="宋体" w:hint="eastAsia"/>
                <w:kern w:val="0"/>
                <w:szCs w:val="21"/>
              </w:rPr>
              <w:t>1、营业执照；</w:t>
            </w:r>
          </w:p>
          <w:p w14:paraId="27916C2D" w14:textId="77777777" w:rsidR="00C5240C" w:rsidRPr="00C5240C" w:rsidRDefault="00C5240C" w:rsidP="00C5240C">
            <w:pPr>
              <w:widowControl/>
              <w:spacing w:before="30" w:after="30" w:line="555" w:lineRule="atLeast"/>
              <w:jc w:val="left"/>
              <w:rPr>
                <w:rFonts w:ascii="宋体" w:eastAsia="宋体" w:hAnsi="宋体" w:cs="宋体"/>
                <w:kern w:val="0"/>
                <w:sz w:val="32"/>
                <w:szCs w:val="32"/>
              </w:rPr>
            </w:pPr>
            <w:r w:rsidRPr="00C5240C">
              <w:rPr>
                <w:rFonts w:ascii="仿宋" w:eastAsia="仿宋" w:hAnsi="仿宋" w:cs="宋体" w:hint="eastAsia"/>
                <w:kern w:val="0"/>
                <w:szCs w:val="21"/>
              </w:rPr>
              <w:t>2、信用中国、中国政府采购网信用记录；</w:t>
            </w:r>
          </w:p>
          <w:p w14:paraId="10EFC102" w14:textId="77777777" w:rsidR="00C5240C" w:rsidRPr="00C5240C" w:rsidRDefault="00C5240C" w:rsidP="00C5240C">
            <w:pPr>
              <w:widowControl/>
              <w:spacing w:before="30" w:after="30" w:line="555" w:lineRule="atLeast"/>
              <w:jc w:val="left"/>
              <w:rPr>
                <w:rFonts w:ascii="宋体" w:eastAsia="宋体" w:hAnsi="宋体" w:cs="宋体"/>
                <w:kern w:val="0"/>
                <w:sz w:val="32"/>
                <w:szCs w:val="32"/>
              </w:rPr>
            </w:pPr>
            <w:r w:rsidRPr="00C5240C">
              <w:rPr>
                <w:rFonts w:ascii="仿宋" w:eastAsia="仿宋" w:hAnsi="仿宋" w:cs="宋体" w:hint="eastAsia"/>
                <w:kern w:val="0"/>
                <w:szCs w:val="21"/>
              </w:rPr>
              <w:t>3、企业现有粉碎还田作业设备证明及相片（需要配套秸秆还田在线监测系统）；</w:t>
            </w:r>
          </w:p>
          <w:p w14:paraId="58CC2837" w14:textId="77777777" w:rsidR="00C5240C" w:rsidRPr="00C5240C" w:rsidRDefault="00C5240C" w:rsidP="00C5240C">
            <w:pPr>
              <w:widowControl/>
              <w:spacing w:before="30" w:after="30" w:line="555" w:lineRule="atLeast"/>
              <w:jc w:val="left"/>
              <w:rPr>
                <w:rFonts w:ascii="宋体" w:eastAsia="宋体" w:hAnsi="宋体" w:cs="宋体"/>
                <w:kern w:val="0"/>
                <w:sz w:val="32"/>
                <w:szCs w:val="32"/>
              </w:rPr>
            </w:pPr>
            <w:r w:rsidRPr="00C5240C">
              <w:rPr>
                <w:rFonts w:ascii="仿宋" w:eastAsia="仿宋" w:hAnsi="仿宋" w:cs="宋体" w:hint="eastAsia"/>
                <w:kern w:val="0"/>
                <w:szCs w:val="21"/>
              </w:rPr>
              <w:t>4、申报书（粉碎还田数量2000亩以上）。</w:t>
            </w:r>
          </w:p>
        </w:tc>
      </w:tr>
      <w:tr w:rsidR="00C5240C" w:rsidRPr="00C5240C" w14:paraId="0C2AEA05" w14:textId="77777777" w:rsidTr="00C5240C">
        <w:trPr>
          <w:trHeight w:val="990"/>
        </w:trPr>
        <w:tc>
          <w:tcPr>
            <w:tcW w:w="0" w:type="auto"/>
            <w:vMerge/>
            <w:tcBorders>
              <w:top w:val="nil"/>
              <w:left w:val="nil"/>
              <w:bottom w:val="nil"/>
              <w:right w:val="nil"/>
            </w:tcBorders>
            <w:vAlign w:val="center"/>
            <w:hideMark/>
          </w:tcPr>
          <w:p w14:paraId="5FE1ACA1" w14:textId="77777777" w:rsidR="00C5240C" w:rsidRPr="00C5240C" w:rsidRDefault="00C5240C" w:rsidP="00C5240C">
            <w:pPr>
              <w:widowControl/>
              <w:jc w:val="left"/>
              <w:rPr>
                <w:rFonts w:ascii="宋体" w:eastAsia="宋体" w:hAnsi="宋体" w:cs="宋体"/>
                <w:kern w:val="0"/>
                <w:sz w:val="32"/>
                <w:szCs w:val="32"/>
              </w:rPr>
            </w:pPr>
          </w:p>
        </w:tc>
        <w:tc>
          <w:tcPr>
            <w:tcW w:w="0" w:type="auto"/>
            <w:vMerge/>
            <w:tcBorders>
              <w:top w:val="nil"/>
              <w:left w:val="nil"/>
              <w:bottom w:val="nil"/>
              <w:right w:val="nil"/>
            </w:tcBorders>
            <w:vAlign w:val="center"/>
            <w:hideMark/>
          </w:tcPr>
          <w:p w14:paraId="6FA87B6B" w14:textId="77777777" w:rsidR="00C5240C" w:rsidRPr="00C5240C" w:rsidRDefault="00C5240C" w:rsidP="00C5240C">
            <w:pPr>
              <w:widowControl/>
              <w:jc w:val="left"/>
              <w:rPr>
                <w:rFonts w:ascii="宋体" w:eastAsia="宋体" w:hAnsi="宋体" w:cs="宋体"/>
                <w:kern w:val="0"/>
                <w:sz w:val="32"/>
                <w:szCs w:val="32"/>
              </w:rPr>
            </w:pPr>
          </w:p>
        </w:tc>
        <w:tc>
          <w:tcPr>
            <w:tcW w:w="2520" w:type="dxa"/>
            <w:tcBorders>
              <w:top w:val="nil"/>
              <w:left w:val="nil"/>
              <w:bottom w:val="nil"/>
              <w:right w:val="nil"/>
            </w:tcBorders>
            <w:tcMar>
              <w:top w:w="0" w:type="dxa"/>
              <w:left w:w="105" w:type="dxa"/>
              <w:bottom w:w="0" w:type="dxa"/>
              <w:right w:w="105" w:type="dxa"/>
            </w:tcMar>
            <w:vAlign w:val="center"/>
            <w:hideMark/>
          </w:tcPr>
          <w:p w14:paraId="2D93BD65" w14:textId="77777777" w:rsidR="00C5240C" w:rsidRPr="00C5240C" w:rsidRDefault="00C5240C" w:rsidP="00C5240C">
            <w:pPr>
              <w:widowControl/>
              <w:spacing w:before="30" w:after="30" w:line="555" w:lineRule="atLeast"/>
              <w:jc w:val="left"/>
              <w:rPr>
                <w:rFonts w:ascii="宋体" w:eastAsia="宋体" w:hAnsi="宋体" w:cs="宋体"/>
                <w:kern w:val="0"/>
                <w:sz w:val="32"/>
                <w:szCs w:val="32"/>
              </w:rPr>
            </w:pPr>
            <w:r w:rsidRPr="00C5240C">
              <w:rPr>
                <w:rFonts w:ascii="仿宋" w:eastAsia="仿宋" w:hAnsi="仿宋" w:cs="宋体" w:hint="eastAsia"/>
                <w:kern w:val="0"/>
                <w:szCs w:val="21"/>
              </w:rPr>
              <w:t>有机肥加工企业</w:t>
            </w:r>
          </w:p>
        </w:tc>
        <w:tc>
          <w:tcPr>
            <w:tcW w:w="4860" w:type="dxa"/>
            <w:tcBorders>
              <w:top w:val="nil"/>
              <w:left w:val="nil"/>
              <w:bottom w:val="nil"/>
              <w:right w:val="nil"/>
            </w:tcBorders>
            <w:tcMar>
              <w:top w:w="0" w:type="dxa"/>
              <w:left w:w="105" w:type="dxa"/>
              <w:bottom w:w="0" w:type="dxa"/>
              <w:right w:w="105" w:type="dxa"/>
            </w:tcMar>
            <w:hideMark/>
          </w:tcPr>
          <w:p w14:paraId="17D5998B" w14:textId="77777777" w:rsidR="00C5240C" w:rsidRPr="00C5240C" w:rsidRDefault="00C5240C" w:rsidP="00C5240C">
            <w:pPr>
              <w:widowControl/>
              <w:spacing w:before="30" w:after="30" w:line="555" w:lineRule="atLeast"/>
              <w:jc w:val="left"/>
              <w:rPr>
                <w:rFonts w:ascii="宋体" w:eastAsia="宋体" w:hAnsi="宋体" w:cs="宋体"/>
                <w:kern w:val="0"/>
                <w:sz w:val="32"/>
                <w:szCs w:val="32"/>
              </w:rPr>
            </w:pPr>
            <w:r w:rsidRPr="00C5240C">
              <w:rPr>
                <w:rFonts w:ascii="仿宋" w:eastAsia="仿宋" w:hAnsi="仿宋" w:cs="宋体" w:hint="eastAsia"/>
                <w:kern w:val="0"/>
                <w:szCs w:val="21"/>
              </w:rPr>
              <w:t>1、营业执照；</w:t>
            </w:r>
          </w:p>
          <w:p w14:paraId="787038C4" w14:textId="77777777" w:rsidR="00C5240C" w:rsidRPr="00C5240C" w:rsidRDefault="00C5240C" w:rsidP="00C5240C">
            <w:pPr>
              <w:widowControl/>
              <w:spacing w:before="30" w:after="30" w:line="555" w:lineRule="atLeast"/>
              <w:jc w:val="left"/>
              <w:rPr>
                <w:rFonts w:ascii="宋体" w:eastAsia="宋体" w:hAnsi="宋体" w:cs="宋体"/>
                <w:kern w:val="0"/>
                <w:sz w:val="32"/>
                <w:szCs w:val="32"/>
              </w:rPr>
            </w:pPr>
            <w:r w:rsidRPr="00C5240C">
              <w:rPr>
                <w:rFonts w:ascii="仿宋" w:eastAsia="仿宋" w:hAnsi="仿宋" w:cs="宋体" w:hint="eastAsia"/>
                <w:kern w:val="0"/>
                <w:szCs w:val="21"/>
              </w:rPr>
              <w:t>2、土地证明；</w:t>
            </w:r>
          </w:p>
          <w:p w14:paraId="043EBE27" w14:textId="77777777" w:rsidR="00C5240C" w:rsidRPr="00C5240C" w:rsidRDefault="00C5240C" w:rsidP="00C5240C">
            <w:pPr>
              <w:widowControl/>
              <w:spacing w:before="30" w:after="30" w:line="555" w:lineRule="atLeast"/>
              <w:jc w:val="left"/>
              <w:rPr>
                <w:rFonts w:ascii="宋体" w:eastAsia="宋体" w:hAnsi="宋体" w:cs="宋体"/>
                <w:kern w:val="0"/>
                <w:sz w:val="32"/>
                <w:szCs w:val="32"/>
              </w:rPr>
            </w:pPr>
            <w:r w:rsidRPr="00C5240C">
              <w:rPr>
                <w:rFonts w:ascii="仿宋" w:eastAsia="仿宋" w:hAnsi="仿宋" w:cs="宋体" w:hint="eastAsia"/>
                <w:kern w:val="0"/>
                <w:szCs w:val="21"/>
              </w:rPr>
              <w:t>3、信用中国、中国政府采购网信用记录；</w:t>
            </w:r>
          </w:p>
          <w:p w14:paraId="761196E3" w14:textId="77777777" w:rsidR="00C5240C" w:rsidRPr="00C5240C" w:rsidRDefault="00C5240C" w:rsidP="00C5240C">
            <w:pPr>
              <w:widowControl/>
              <w:spacing w:before="30" w:after="30" w:line="555" w:lineRule="atLeast"/>
              <w:jc w:val="left"/>
              <w:rPr>
                <w:rFonts w:ascii="宋体" w:eastAsia="宋体" w:hAnsi="宋体" w:cs="宋体"/>
                <w:kern w:val="0"/>
                <w:sz w:val="32"/>
                <w:szCs w:val="32"/>
              </w:rPr>
            </w:pPr>
            <w:r w:rsidRPr="00C5240C">
              <w:rPr>
                <w:rFonts w:ascii="仿宋" w:eastAsia="仿宋" w:hAnsi="仿宋" w:cs="宋体" w:hint="eastAsia"/>
                <w:kern w:val="0"/>
                <w:szCs w:val="21"/>
              </w:rPr>
              <w:t>4、企业现有生产设备证明及相片。</w:t>
            </w:r>
          </w:p>
          <w:p w14:paraId="1BD66F90" w14:textId="77777777" w:rsidR="00C5240C" w:rsidRPr="00C5240C" w:rsidRDefault="00C5240C" w:rsidP="00C5240C">
            <w:pPr>
              <w:widowControl/>
              <w:spacing w:before="30" w:after="30" w:line="555" w:lineRule="atLeast"/>
              <w:jc w:val="left"/>
              <w:rPr>
                <w:rFonts w:ascii="宋体" w:eastAsia="宋体" w:hAnsi="宋体" w:cs="宋体"/>
                <w:kern w:val="0"/>
                <w:sz w:val="32"/>
                <w:szCs w:val="32"/>
              </w:rPr>
            </w:pPr>
            <w:r w:rsidRPr="00C5240C">
              <w:rPr>
                <w:rFonts w:ascii="仿宋" w:eastAsia="仿宋" w:hAnsi="仿宋" w:cs="宋体" w:hint="eastAsia"/>
                <w:kern w:val="0"/>
                <w:szCs w:val="21"/>
              </w:rPr>
              <w:t>5、企业现有有机肥加工设施证明；</w:t>
            </w:r>
          </w:p>
          <w:p w14:paraId="0C82ACC6" w14:textId="77777777" w:rsidR="00C5240C" w:rsidRPr="00C5240C" w:rsidRDefault="00C5240C" w:rsidP="00C5240C">
            <w:pPr>
              <w:widowControl/>
              <w:spacing w:before="30" w:after="30" w:line="555" w:lineRule="atLeast"/>
              <w:rPr>
                <w:rFonts w:ascii="宋体" w:eastAsia="宋体" w:hAnsi="宋体" w:cs="宋体"/>
                <w:kern w:val="0"/>
                <w:sz w:val="32"/>
                <w:szCs w:val="32"/>
              </w:rPr>
            </w:pPr>
            <w:r w:rsidRPr="00C5240C">
              <w:rPr>
                <w:rFonts w:ascii="仿宋" w:eastAsia="仿宋" w:hAnsi="仿宋" w:cs="宋体" w:hint="eastAsia"/>
                <w:kern w:val="0"/>
                <w:szCs w:val="21"/>
              </w:rPr>
              <w:t>6、申报书（秸秆利用数量2000吨以上）。</w:t>
            </w:r>
          </w:p>
        </w:tc>
      </w:tr>
      <w:tr w:rsidR="00C5240C" w:rsidRPr="00C5240C" w14:paraId="1C19FCF2" w14:textId="77777777" w:rsidTr="00C5240C">
        <w:trPr>
          <w:trHeight w:val="765"/>
        </w:trPr>
        <w:tc>
          <w:tcPr>
            <w:tcW w:w="450" w:type="dxa"/>
            <w:vMerge w:val="restart"/>
            <w:tcBorders>
              <w:top w:val="nil"/>
              <w:left w:val="nil"/>
              <w:bottom w:val="nil"/>
              <w:right w:val="nil"/>
            </w:tcBorders>
            <w:tcMar>
              <w:top w:w="0" w:type="dxa"/>
              <w:left w:w="105" w:type="dxa"/>
              <w:bottom w:w="0" w:type="dxa"/>
              <w:right w:w="105" w:type="dxa"/>
            </w:tcMar>
            <w:vAlign w:val="center"/>
            <w:hideMark/>
          </w:tcPr>
          <w:p w14:paraId="65607D3C" w14:textId="77777777" w:rsidR="00C5240C" w:rsidRPr="00C5240C" w:rsidRDefault="00C5240C" w:rsidP="00C5240C">
            <w:pPr>
              <w:widowControl/>
              <w:spacing w:before="30" w:after="30" w:line="555" w:lineRule="atLeast"/>
              <w:jc w:val="center"/>
              <w:textAlignment w:val="center"/>
              <w:rPr>
                <w:rFonts w:ascii="宋体" w:eastAsia="宋体" w:hAnsi="宋体" w:cs="宋体"/>
                <w:kern w:val="0"/>
                <w:sz w:val="32"/>
                <w:szCs w:val="32"/>
              </w:rPr>
            </w:pPr>
            <w:r w:rsidRPr="00C5240C">
              <w:rPr>
                <w:rFonts w:ascii="仿宋" w:eastAsia="仿宋" w:hAnsi="仿宋" w:cs="宋体" w:hint="eastAsia"/>
                <w:kern w:val="0"/>
                <w:szCs w:val="21"/>
              </w:rPr>
              <w:t>2</w:t>
            </w:r>
          </w:p>
        </w:tc>
        <w:tc>
          <w:tcPr>
            <w:tcW w:w="1215" w:type="dxa"/>
            <w:vMerge w:val="restart"/>
            <w:tcBorders>
              <w:top w:val="nil"/>
              <w:left w:val="nil"/>
              <w:bottom w:val="nil"/>
              <w:right w:val="nil"/>
            </w:tcBorders>
            <w:tcMar>
              <w:top w:w="0" w:type="dxa"/>
              <w:left w:w="105" w:type="dxa"/>
              <w:bottom w:w="0" w:type="dxa"/>
              <w:right w:w="105" w:type="dxa"/>
            </w:tcMar>
            <w:vAlign w:val="center"/>
            <w:hideMark/>
          </w:tcPr>
          <w:p w14:paraId="41B14236" w14:textId="77777777" w:rsidR="00C5240C" w:rsidRPr="00C5240C" w:rsidRDefault="00C5240C" w:rsidP="00C5240C">
            <w:pPr>
              <w:widowControl/>
              <w:spacing w:before="30" w:after="30" w:line="555" w:lineRule="atLeast"/>
              <w:jc w:val="left"/>
              <w:textAlignment w:val="center"/>
              <w:rPr>
                <w:rFonts w:ascii="宋体" w:eastAsia="宋体" w:hAnsi="宋体" w:cs="宋体"/>
                <w:kern w:val="0"/>
                <w:sz w:val="32"/>
                <w:szCs w:val="32"/>
              </w:rPr>
            </w:pPr>
            <w:r w:rsidRPr="00C5240C">
              <w:rPr>
                <w:rFonts w:ascii="仿宋" w:eastAsia="仿宋" w:hAnsi="仿宋" w:cs="宋体" w:hint="eastAsia"/>
                <w:kern w:val="0"/>
                <w:szCs w:val="21"/>
              </w:rPr>
              <w:t>秸秆饲料化利用</w:t>
            </w:r>
          </w:p>
        </w:tc>
        <w:tc>
          <w:tcPr>
            <w:tcW w:w="2520" w:type="dxa"/>
            <w:tcBorders>
              <w:top w:val="nil"/>
              <w:left w:val="nil"/>
              <w:bottom w:val="nil"/>
              <w:right w:val="nil"/>
            </w:tcBorders>
            <w:tcMar>
              <w:top w:w="0" w:type="dxa"/>
              <w:left w:w="105" w:type="dxa"/>
              <w:bottom w:w="0" w:type="dxa"/>
              <w:right w:w="105" w:type="dxa"/>
            </w:tcMar>
            <w:vAlign w:val="center"/>
            <w:hideMark/>
          </w:tcPr>
          <w:p w14:paraId="4845DC2C" w14:textId="77777777" w:rsidR="00C5240C" w:rsidRPr="00C5240C" w:rsidRDefault="00C5240C" w:rsidP="00C5240C">
            <w:pPr>
              <w:widowControl/>
              <w:spacing w:before="30" w:after="30" w:line="555" w:lineRule="atLeast"/>
              <w:jc w:val="left"/>
              <w:rPr>
                <w:rFonts w:ascii="宋体" w:eastAsia="宋体" w:hAnsi="宋体" w:cs="宋体"/>
                <w:kern w:val="0"/>
                <w:sz w:val="32"/>
                <w:szCs w:val="32"/>
              </w:rPr>
            </w:pPr>
            <w:r w:rsidRPr="00C5240C">
              <w:rPr>
                <w:rFonts w:ascii="仿宋" w:eastAsia="仿宋" w:hAnsi="仿宋" w:cs="宋体" w:hint="eastAsia"/>
                <w:kern w:val="0"/>
                <w:szCs w:val="21"/>
              </w:rPr>
              <w:t>牛标准化养殖小区</w:t>
            </w:r>
          </w:p>
        </w:tc>
        <w:tc>
          <w:tcPr>
            <w:tcW w:w="4860" w:type="dxa"/>
            <w:tcBorders>
              <w:top w:val="nil"/>
              <w:left w:val="nil"/>
              <w:bottom w:val="nil"/>
              <w:right w:val="nil"/>
            </w:tcBorders>
            <w:tcMar>
              <w:top w:w="0" w:type="dxa"/>
              <w:left w:w="105" w:type="dxa"/>
              <w:bottom w:w="0" w:type="dxa"/>
              <w:right w:w="105" w:type="dxa"/>
            </w:tcMar>
            <w:hideMark/>
          </w:tcPr>
          <w:p w14:paraId="3B1C538F" w14:textId="77777777" w:rsidR="00C5240C" w:rsidRPr="00C5240C" w:rsidRDefault="00C5240C" w:rsidP="00C5240C">
            <w:pPr>
              <w:widowControl/>
              <w:spacing w:before="30" w:after="30" w:line="555" w:lineRule="atLeast"/>
              <w:jc w:val="left"/>
              <w:rPr>
                <w:rFonts w:ascii="宋体" w:eastAsia="宋体" w:hAnsi="宋体" w:cs="宋体"/>
                <w:kern w:val="0"/>
                <w:sz w:val="32"/>
                <w:szCs w:val="32"/>
              </w:rPr>
            </w:pPr>
            <w:r w:rsidRPr="00C5240C">
              <w:rPr>
                <w:rFonts w:ascii="仿宋" w:eastAsia="仿宋" w:hAnsi="仿宋" w:cs="宋体" w:hint="eastAsia"/>
                <w:kern w:val="0"/>
                <w:szCs w:val="21"/>
              </w:rPr>
              <w:t>1、营业执照；</w:t>
            </w:r>
          </w:p>
          <w:p w14:paraId="48BE6B0B" w14:textId="77777777" w:rsidR="00C5240C" w:rsidRPr="00C5240C" w:rsidRDefault="00C5240C" w:rsidP="00C5240C">
            <w:pPr>
              <w:widowControl/>
              <w:spacing w:before="30" w:after="30" w:line="555" w:lineRule="atLeast"/>
              <w:jc w:val="left"/>
              <w:rPr>
                <w:rFonts w:ascii="宋体" w:eastAsia="宋体" w:hAnsi="宋体" w:cs="宋体"/>
                <w:kern w:val="0"/>
                <w:sz w:val="32"/>
                <w:szCs w:val="32"/>
              </w:rPr>
            </w:pPr>
            <w:r w:rsidRPr="00C5240C">
              <w:rPr>
                <w:rFonts w:ascii="仿宋" w:eastAsia="仿宋" w:hAnsi="仿宋" w:cs="宋体" w:hint="eastAsia"/>
                <w:kern w:val="0"/>
                <w:szCs w:val="21"/>
              </w:rPr>
              <w:t>2、牛年存栏50头以上证明；</w:t>
            </w:r>
          </w:p>
          <w:p w14:paraId="4C1D5385" w14:textId="77777777" w:rsidR="00C5240C" w:rsidRPr="00C5240C" w:rsidRDefault="00C5240C" w:rsidP="00C5240C">
            <w:pPr>
              <w:widowControl/>
              <w:spacing w:before="30" w:after="30" w:line="555" w:lineRule="atLeast"/>
              <w:rPr>
                <w:rFonts w:ascii="宋体" w:eastAsia="宋体" w:hAnsi="宋体" w:cs="宋体"/>
                <w:kern w:val="0"/>
                <w:sz w:val="32"/>
                <w:szCs w:val="32"/>
              </w:rPr>
            </w:pPr>
            <w:r w:rsidRPr="00C5240C">
              <w:rPr>
                <w:rFonts w:ascii="仿宋" w:eastAsia="仿宋" w:hAnsi="仿宋" w:cs="宋体" w:hint="eastAsia"/>
                <w:kern w:val="0"/>
                <w:szCs w:val="21"/>
              </w:rPr>
              <w:t>3、申报书（消耗秸秆数量100吨以上）。</w:t>
            </w:r>
          </w:p>
        </w:tc>
      </w:tr>
      <w:tr w:rsidR="00C5240C" w:rsidRPr="00C5240C" w14:paraId="7120CDB1" w14:textId="77777777" w:rsidTr="00C5240C">
        <w:trPr>
          <w:trHeight w:val="765"/>
        </w:trPr>
        <w:tc>
          <w:tcPr>
            <w:tcW w:w="0" w:type="auto"/>
            <w:vMerge/>
            <w:tcBorders>
              <w:top w:val="nil"/>
              <w:left w:val="nil"/>
              <w:bottom w:val="nil"/>
              <w:right w:val="nil"/>
            </w:tcBorders>
            <w:vAlign w:val="center"/>
            <w:hideMark/>
          </w:tcPr>
          <w:p w14:paraId="2C098B69" w14:textId="77777777" w:rsidR="00C5240C" w:rsidRPr="00C5240C" w:rsidRDefault="00C5240C" w:rsidP="00C5240C">
            <w:pPr>
              <w:widowControl/>
              <w:jc w:val="left"/>
              <w:rPr>
                <w:rFonts w:ascii="宋体" w:eastAsia="宋体" w:hAnsi="宋体" w:cs="宋体"/>
                <w:kern w:val="0"/>
                <w:sz w:val="32"/>
                <w:szCs w:val="32"/>
              </w:rPr>
            </w:pPr>
          </w:p>
        </w:tc>
        <w:tc>
          <w:tcPr>
            <w:tcW w:w="0" w:type="auto"/>
            <w:vMerge/>
            <w:tcBorders>
              <w:top w:val="nil"/>
              <w:left w:val="nil"/>
              <w:bottom w:val="nil"/>
              <w:right w:val="nil"/>
            </w:tcBorders>
            <w:vAlign w:val="center"/>
            <w:hideMark/>
          </w:tcPr>
          <w:p w14:paraId="0535F72A" w14:textId="77777777" w:rsidR="00C5240C" w:rsidRPr="00C5240C" w:rsidRDefault="00C5240C" w:rsidP="00C5240C">
            <w:pPr>
              <w:widowControl/>
              <w:jc w:val="left"/>
              <w:rPr>
                <w:rFonts w:ascii="宋体" w:eastAsia="宋体" w:hAnsi="宋体" w:cs="宋体"/>
                <w:kern w:val="0"/>
                <w:sz w:val="32"/>
                <w:szCs w:val="32"/>
              </w:rPr>
            </w:pPr>
          </w:p>
        </w:tc>
        <w:tc>
          <w:tcPr>
            <w:tcW w:w="2520" w:type="dxa"/>
            <w:tcBorders>
              <w:top w:val="nil"/>
              <w:left w:val="nil"/>
              <w:bottom w:val="nil"/>
              <w:right w:val="nil"/>
            </w:tcBorders>
            <w:tcMar>
              <w:top w:w="0" w:type="dxa"/>
              <w:left w:w="105" w:type="dxa"/>
              <w:bottom w:w="0" w:type="dxa"/>
              <w:right w:w="105" w:type="dxa"/>
            </w:tcMar>
            <w:vAlign w:val="center"/>
            <w:hideMark/>
          </w:tcPr>
          <w:p w14:paraId="0257CCB2" w14:textId="77777777" w:rsidR="00C5240C" w:rsidRPr="00C5240C" w:rsidRDefault="00C5240C" w:rsidP="00C5240C">
            <w:pPr>
              <w:widowControl/>
              <w:spacing w:before="30" w:after="30" w:line="555" w:lineRule="atLeast"/>
              <w:jc w:val="left"/>
              <w:rPr>
                <w:rFonts w:ascii="宋体" w:eastAsia="宋体" w:hAnsi="宋体" w:cs="宋体"/>
                <w:kern w:val="0"/>
                <w:sz w:val="32"/>
                <w:szCs w:val="32"/>
              </w:rPr>
            </w:pPr>
            <w:r w:rsidRPr="00C5240C">
              <w:rPr>
                <w:rFonts w:ascii="仿宋" w:eastAsia="仿宋" w:hAnsi="仿宋" w:cs="宋体" w:hint="eastAsia"/>
                <w:kern w:val="0"/>
                <w:szCs w:val="21"/>
              </w:rPr>
              <w:t>①饲料加工企业</w:t>
            </w:r>
          </w:p>
          <w:p w14:paraId="7D54723F" w14:textId="77777777" w:rsidR="00C5240C" w:rsidRPr="00C5240C" w:rsidRDefault="00C5240C" w:rsidP="00C5240C">
            <w:pPr>
              <w:widowControl/>
              <w:spacing w:before="30" w:after="30" w:line="555" w:lineRule="atLeast"/>
              <w:jc w:val="left"/>
              <w:rPr>
                <w:rFonts w:ascii="宋体" w:eastAsia="宋体" w:hAnsi="宋体" w:cs="宋体"/>
                <w:kern w:val="0"/>
                <w:sz w:val="32"/>
                <w:szCs w:val="32"/>
              </w:rPr>
            </w:pPr>
            <w:r w:rsidRPr="00C5240C">
              <w:rPr>
                <w:rFonts w:ascii="仿宋" w:eastAsia="仿宋" w:hAnsi="仿宋" w:cs="宋体" w:hint="eastAsia"/>
                <w:kern w:val="0"/>
                <w:szCs w:val="21"/>
              </w:rPr>
              <w:t>②专业合作社</w:t>
            </w:r>
          </w:p>
        </w:tc>
        <w:tc>
          <w:tcPr>
            <w:tcW w:w="4860" w:type="dxa"/>
            <w:tcBorders>
              <w:top w:val="nil"/>
              <w:left w:val="nil"/>
              <w:bottom w:val="nil"/>
              <w:right w:val="nil"/>
            </w:tcBorders>
            <w:tcMar>
              <w:top w:w="0" w:type="dxa"/>
              <w:left w:w="105" w:type="dxa"/>
              <w:bottom w:w="0" w:type="dxa"/>
              <w:right w:w="105" w:type="dxa"/>
            </w:tcMar>
            <w:hideMark/>
          </w:tcPr>
          <w:p w14:paraId="2BAFD3D3" w14:textId="77777777" w:rsidR="00C5240C" w:rsidRPr="00C5240C" w:rsidRDefault="00C5240C" w:rsidP="00C5240C">
            <w:pPr>
              <w:widowControl/>
              <w:spacing w:before="30" w:after="30" w:line="555" w:lineRule="atLeast"/>
              <w:jc w:val="left"/>
              <w:rPr>
                <w:rFonts w:ascii="宋体" w:eastAsia="宋体" w:hAnsi="宋体" w:cs="宋体"/>
                <w:kern w:val="0"/>
                <w:sz w:val="32"/>
                <w:szCs w:val="32"/>
              </w:rPr>
            </w:pPr>
            <w:r w:rsidRPr="00C5240C">
              <w:rPr>
                <w:rFonts w:ascii="仿宋" w:eastAsia="仿宋" w:hAnsi="仿宋" w:cs="宋体" w:hint="eastAsia"/>
                <w:kern w:val="0"/>
                <w:szCs w:val="21"/>
              </w:rPr>
              <w:t>1、营业执照；</w:t>
            </w:r>
          </w:p>
          <w:p w14:paraId="135E16A7" w14:textId="77777777" w:rsidR="00C5240C" w:rsidRPr="00C5240C" w:rsidRDefault="00C5240C" w:rsidP="00C5240C">
            <w:pPr>
              <w:widowControl/>
              <w:spacing w:before="30" w:after="30" w:line="555" w:lineRule="atLeast"/>
              <w:jc w:val="left"/>
              <w:rPr>
                <w:rFonts w:ascii="宋体" w:eastAsia="宋体" w:hAnsi="宋体" w:cs="宋体"/>
                <w:kern w:val="0"/>
                <w:sz w:val="32"/>
                <w:szCs w:val="32"/>
              </w:rPr>
            </w:pPr>
            <w:r w:rsidRPr="00C5240C">
              <w:rPr>
                <w:rFonts w:ascii="仿宋" w:eastAsia="仿宋" w:hAnsi="仿宋" w:cs="宋体" w:hint="eastAsia"/>
                <w:kern w:val="0"/>
                <w:szCs w:val="21"/>
              </w:rPr>
              <w:t>2、土地证明；</w:t>
            </w:r>
          </w:p>
          <w:p w14:paraId="1B97C5B5" w14:textId="77777777" w:rsidR="00C5240C" w:rsidRPr="00C5240C" w:rsidRDefault="00C5240C" w:rsidP="00C5240C">
            <w:pPr>
              <w:widowControl/>
              <w:spacing w:before="30" w:after="30" w:line="555" w:lineRule="atLeast"/>
              <w:jc w:val="left"/>
              <w:rPr>
                <w:rFonts w:ascii="宋体" w:eastAsia="宋体" w:hAnsi="宋体" w:cs="宋体"/>
                <w:kern w:val="0"/>
                <w:sz w:val="32"/>
                <w:szCs w:val="32"/>
              </w:rPr>
            </w:pPr>
            <w:r w:rsidRPr="00C5240C">
              <w:rPr>
                <w:rFonts w:ascii="仿宋" w:eastAsia="仿宋" w:hAnsi="仿宋" w:cs="宋体" w:hint="eastAsia"/>
                <w:kern w:val="0"/>
                <w:szCs w:val="21"/>
              </w:rPr>
              <w:t>3、信用中国、中国政府采购网信用记录；</w:t>
            </w:r>
          </w:p>
          <w:p w14:paraId="28887DB5" w14:textId="77777777" w:rsidR="00C5240C" w:rsidRPr="00C5240C" w:rsidRDefault="00C5240C" w:rsidP="00C5240C">
            <w:pPr>
              <w:widowControl/>
              <w:spacing w:before="30" w:after="30" w:line="555" w:lineRule="atLeast"/>
              <w:jc w:val="left"/>
              <w:rPr>
                <w:rFonts w:ascii="宋体" w:eastAsia="宋体" w:hAnsi="宋体" w:cs="宋体"/>
                <w:kern w:val="0"/>
                <w:sz w:val="32"/>
                <w:szCs w:val="32"/>
              </w:rPr>
            </w:pPr>
            <w:r w:rsidRPr="00C5240C">
              <w:rPr>
                <w:rFonts w:ascii="仿宋" w:eastAsia="仿宋" w:hAnsi="仿宋" w:cs="宋体" w:hint="eastAsia"/>
                <w:kern w:val="0"/>
                <w:szCs w:val="21"/>
              </w:rPr>
              <w:t>4、企业现有生产设备证明及相片；</w:t>
            </w:r>
          </w:p>
          <w:p w14:paraId="174B5123" w14:textId="77777777" w:rsidR="00C5240C" w:rsidRPr="00C5240C" w:rsidRDefault="00C5240C" w:rsidP="00C5240C">
            <w:pPr>
              <w:widowControl/>
              <w:spacing w:before="30" w:after="30" w:line="555" w:lineRule="atLeast"/>
              <w:jc w:val="left"/>
              <w:rPr>
                <w:rFonts w:ascii="宋体" w:eastAsia="宋体" w:hAnsi="宋体" w:cs="宋体"/>
                <w:kern w:val="0"/>
                <w:sz w:val="32"/>
                <w:szCs w:val="32"/>
              </w:rPr>
            </w:pPr>
            <w:r w:rsidRPr="00C5240C">
              <w:rPr>
                <w:rFonts w:ascii="仿宋" w:eastAsia="仿宋" w:hAnsi="仿宋" w:cs="宋体" w:hint="eastAsia"/>
                <w:kern w:val="0"/>
                <w:szCs w:val="21"/>
              </w:rPr>
              <w:t>5、企业现有饲料加工设施证明；</w:t>
            </w:r>
          </w:p>
          <w:p w14:paraId="3F747106" w14:textId="77777777" w:rsidR="00C5240C" w:rsidRPr="00C5240C" w:rsidRDefault="00C5240C" w:rsidP="00C5240C">
            <w:pPr>
              <w:widowControl/>
              <w:spacing w:before="30" w:after="30" w:line="555" w:lineRule="atLeast"/>
              <w:rPr>
                <w:rFonts w:ascii="宋体" w:eastAsia="宋体" w:hAnsi="宋体" w:cs="宋体"/>
                <w:kern w:val="0"/>
                <w:sz w:val="32"/>
                <w:szCs w:val="32"/>
              </w:rPr>
            </w:pPr>
            <w:r w:rsidRPr="00C5240C">
              <w:rPr>
                <w:rFonts w:ascii="仿宋" w:eastAsia="仿宋" w:hAnsi="仿宋" w:cs="宋体" w:hint="eastAsia"/>
                <w:kern w:val="0"/>
                <w:szCs w:val="21"/>
              </w:rPr>
              <w:t>6、申报书（秸秆利用数量2000吨以上）。</w:t>
            </w:r>
          </w:p>
        </w:tc>
      </w:tr>
      <w:tr w:rsidR="00C5240C" w:rsidRPr="00C5240C" w14:paraId="0E767F15" w14:textId="77777777" w:rsidTr="00C5240C">
        <w:trPr>
          <w:trHeight w:val="3870"/>
        </w:trPr>
        <w:tc>
          <w:tcPr>
            <w:tcW w:w="450" w:type="dxa"/>
            <w:tcBorders>
              <w:top w:val="nil"/>
              <w:left w:val="nil"/>
              <w:bottom w:val="nil"/>
              <w:right w:val="nil"/>
            </w:tcBorders>
            <w:tcMar>
              <w:top w:w="0" w:type="dxa"/>
              <w:left w:w="105" w:type="dxa"/>
              <w:bottom w:w="0" w:type="dxa"/>
              <w:right w:w="105" w:type="dxa"/>
            </w:tcMar>
            <w:vAlign w:val="center"/>
            <w:hideMark/>
          </w:tcPr>
          <w:p w14:paraId="127FE954" w14:textId="77777777" w:rsidR="00C5240C" w:rsidRPr="00C5240C" w:rsidRDefault="00C5240C" w:rsidP="00C5240C">
            <w:pPr>
              <w:widowControl/>
              <w:spacing w:before="30" w:after="30" w:line="555" w:lineRule="atLeast"/>
              <w:jc w:val="center"/>
              <w:textAlignment w:val="center"/>
              <w:rPr>
                <w:rFonts w:ascii="宋体" w:eastAsia="宋体" w:hAnsi="宋体" w:cs="宋体"/>
                <w:kern w:val="0"/>
                <w:sz w:val="32"/>
                <w:szCs w:val="32"/>
              </w:rPr>
            </w:pPr>
            <w:r w:rsidRPr="00C5240C">
              <w:rPr>
                <w:rFonts w:ascii="仿宋" w:eastAsia="仿宋" w:hAnsi="仿宋" w:cs="宋体" w:hint="eastAsia"/>
                <w:kern w:val="0"/>
                <w:szCs w:val="21"/>
              </w:rPr>
              <w:t>3</w:t>
            </w:r>
          </w:p>
        </w:tc>
        <w:tc>
          <w:tcPr>
            <w:tcW w:w="1215" w:type="dxa"/>
            <w:tcBorders>
              <w:top w:val="nil"/>
              <w:left w:val="nil"/>
              <w:bottom w:val="nil"/>
              <w:right w:val="nil"/>
            </w:tcBorders>
            <w:tcMar>
              <w:top w:w="0" w:type="dxa"/>
              <w:left w:w="105" w:type="dxa"/>
              <w:bottom w:w="0" w:type="dxa"/>
              <w:right w:w="105" w:type="dxa"/>
            </w:tcMar>
            <w:vAlign w:val="center"/>
            <w:hideMark/>
          </w:tcPr>
          <w:p w14:paraId="5026EFE4" w14:textId="77777777" w:rsidR="00C5240C" w:rsidRPr="00C5240C" w:rsidRDefault="00C5240C" w:rsidP="00C5240C">
            <w:pPr>
              <w:widowControl/>
              <w:spacing w:before="30" w:after="30" w:line="555" w:lineRule="atLeast"/>
              <w:jc w:val="left"/>
              <w:textAlignment w:val="center"/>
              <w:rPr>
                <w:rFonts w:ascii="宋体" w:eastAsia="宋体" w:hAnsi="宋体" w:cs="宋体"/>
                <w:kern w:val="0"/>
                <w:sz w:val="32"/>
                <w:szCs w:val="32"/>
              </w:rPr>
            </w:pPr>
            <w:r w:rsidRPr="00C5240C">
              <w:rPr>
                <w:rFonts w:ascii="仿宋" w:eastAsia="仿宋" w:hAnsi="仿宋" w:cs="宋体" w:hint="eastAsia"/>
                <w:kern w:val="0"/>
                <w:szCs w:val="21"/>
              </w:rPr>
              <w:t>秸秆能源化利用</w:t>
            </w:r>
          </w:p>
        </w:tc>
        <w:tc>
          <w:tcPr>
            <w:tcW w:w="2520" w:type="dxa"/>
            <w:tcBorders>
              <w:top w:val="nil"/>
              <w:left w:val="nil"/>
              <w:bottom w:val="nil"/>
              <w:right w:val="nil"/>
            </w:tcBorders>
            <w:tcMar>
              <w:top w:w="0" w:type="dxa"/>
              <w:left w:w="105" w:type="dxa"/>
              <w:bottom w:w="0" w:type="dxa"/>
              <w:right w:w="105" w:type="dxa"/>
            </w:tcMar>
            <w:vAlign w:val="center"/>
            <w:hideMark/>
          </w:tcPr>
          <w:p w14:paraId="00CDD666" w14:textId="77777777" w:rsidR="00C5240C" w:rsidRPr="00C5240C" w:rsidRDefault="00C5240C" w:rsidP="00C5240C">
            <w:pPr>
              <w:widowControl/>
              <w:spacing w:before="30" w:after="30" w:line="555" w:lineRule="atLeast"/>
              <w:jc w:val="left"/>
              <w:rPr>
                <w:rFonts w:ascii="宋体" w:eastAsia="宋体" w:hAnsi="宋体" w:cs="宋体"/>
                <w:kern w:val="0"/>
                <w:sz w:val="32"/>
                <w:szCs w:val="32"/>
              </w:rPr>
            </w:pPr>
            <w:r w:rsidRPr="00C5240C">
              <w:rPr>
                <w:rFonts w:ascii="仿宋" w:eastAsia="仿宋" w:hAnsi="仿宋" w:cs="宋体" w:hint="eastAsia"/>
                <w:kern w:val="0"/>
                <w:szCs w:val="21"/>
              </w:rPr>
              <w:t>生物质固化燃料生产企业</w:t>
            </w:r>
          </w:p>
        </w:tc>
        <w:tc>
          <w:tcPr>
            <w:tcW w:w="4860" w:type="dxa"/>
            <w:tcBorders>
              <w:top w:val="nil"/>
              <w:left w:val="nil"/>
              <w:bottom w:val="nil"/>
              <w:right w:val="nil"/>
            </w:tcBorders>
            <w:tcMar>
              <w:top w:w="0" w:type="dxa"/>
              <w:left w:w="105" w:type="dxa"/>
              <w:bottom w:w="0" w:type="dxa"/>
              <w:right w:w="105" w:type="dxa"/>
            </w:tcMar>
            <w:hideMark/>
          </w:tcPr>
          <w:p w14:paraId="73A6AEFD" w14:textId="77777777" w:rsidR="00C5240C" w:rsidRPr="00C5240C" w:rsidRDefault="00C5240C" w:rsidP="00C5240C">
            <w:pPr>
              <w:widowControl/>
              <w:spacing w:before="30" w:after="30" w:line="555" w:lineRule="atLeast"/>
              <w:jc w:val="left"/>
              <w:rPr>
                <w:rFonts w:ascii="宋体" w:eastAsia="宋体" w:hAnsi="宋体" w:cs="宋体"/>
                <w:kern w:val="0"/>
                <w:sz w:val="32"/>
                <w:szCs w:val="32"/>
              </w:rPr>
            </w:pPr>
            <w:r w:rsidRPr="00C5240C">
              <w:rPr>
                <w:rFonts w:ascii="仿宋" w:eastAsia="仿宋" w:hAnsi="仿宋" w:cs="宋体" w:hint="eastAsia"/>
                <w:kern w:val="0"/>
                <w:szCs w:val="21"/>
              </w:rPr>
              <w:t>1、营业执照；</w:t>
            </w:r>
          </w:p>
          <w:p w14:paraId="5C9418FE" w14:textId="77777777" w:rsidR="00C5240C" w:rsidRPr="00C5240C" w:rsidRDefault="00C5240C" w:rsidP="00C5240C">
            <w:pPr>
              <w:widowControl/>
              <w:spacing w:before="30" w:after="30" w:line="555" w:lineRule="atLeast"/>
              <w:jc w:val="left"/>
              <w:rPr>
                <w:rFonts w:ascii="宋体" w:eastAsia="宋体" w:hAnsi="宋体" w:cs="宋体"/>
                <w:kern w:val="0"/>
                <w:sz w:val="32"/>
                <w:szCs w:val="32"/>
              </w:rPr>
            </w:pPr>
            <w:r w:rsidRPr="00C5240C">
              <w:rPr>
                <w:rFonts w:ascii="仿宋" w:eastAsia="仿宋" w:hAnsi="仿宋" w:cs="宋体" w:hint="eastAsia"/>
                <w:kern w:val="0"/>
                <w:szCs w:val="21"/>
              </w:rPr>
              <w:t>2、土地证明；</w:t>
            </w:r>
          </w:p>
          <w:p w14:paraId="388FC208" w14:textId="77777777" w:rsidR="00C5240C" w:rsidRPr="00C5240C" w:rsidRDefault="00C5240C" w:rsidP="00C5240C">
            <w:pPr>
              <w:widowControl/>
              <w:spacing w:before="30" w:after="30" w:line="555" w:lineRule="atLeast"/>
              <w:jc w:val="left"/>
              <w:rPr>
                <w:rFonts w:ascii="宋体" w:eastAsia="宋体" w:hAnsi="宋体" w:cs="宋体"/>
                <w:kern w:val="0"/>
                <w:sz w:val="32"/>
                <w:szCs w:val="32"/>
              </w:rPr>
            </w:pPr>
            <w:r w:rsidRPr="00C5240C">
              <w:rPr>
                <w:rFonts w:ascii="仿宋" w:eastAsia="仿宋" w:hAnsi="仿宋" w:cs="宋体" w:hint="eastAsia"/>
                <w:kern w:val="0"/>
                <w:szCs w:val="21"/>
              </w:rPr>
              <w:t>3、信用中国、中国政府采购网信用记录；</w:t>
            </w:r>
          </w:p>
          <w:p w14:paraId="7E138D1C" w14:textId="77777777" w:rsidR="00C5240C" w:rsidRPr="00C5240C" w:rsidRDefault="00C5240C" w:rsidP="00C5240C">
            <w:pPr>
              <w:widowControl/>
              <w:spacing w:before="30" w:after="30" w:line="555" w:lineRule="atLeast"/>
              <w:jc w:val="left"/>
              <w:rPr>
                <w:rFonts w:ascii="宋体" w:eastAsia="宋体" w:hAnsi="宋体" w:cs="宋体"/>
                <w:kern w:val="0"/>
                <w:sz w:val="32"/>
                <w:szCs w:val="32"/>
              </w:rPr>
            </w:pPr>
            <w:r w:rsidRPr="00C5240C">
              <w:rPr>
                <w:rFonts w:ascii="仿宋" w:eastAsia="仿宋" w:hAnsi="仿宋" w:cs="宋体" w:hint="eastAsia"/>
                <w:kern w:val="0"/>
                <w:szCs w:val="21"/>
              </w:rPr>
              <w:t>4、企业现有生产设备证明及相片；</w:t>
            </w:r>
          </w:p>
          <w:p w14:paraId="4F197411" w14:textId="77777777" w:rsidR="00C5240C" w:rsidRPr="00C5240C" w:rsidRDefault="00C5240C" w:rsidP="00C5240C">
            <w:pPr>
              <w:widowControl/>
              <w:spacing w:before="30" w:after="30" w:line="555" w:lineRule="atLeast"/>
              <w:rPr>
                <w:rFonts w:ascii="宋体" w:eastAsia="宋体" w:hAnsi="宋体" w:cs="宋体"/>
                <w:kern w:val="0"/>
                <w:sz w:val="32"/>
                <w:szCs w:val="32"/>
              </w:rPr>
            </w:pPr>
            <w:r w:rsidRPr="00C5240C">
              <w:rPr>
                <w:rFonts w:ascii="仿宋" w:eastAsia="仿宋" w:hAnsi="仿宋" w:cs="宋体" w:hint="eastAsia"/>
                <w:kern w:val="0"/>
                <w:szCs w:val="21"/>
              </w:rPr>
              <w:t>5、企业现有饲料加工设施证明；</w:t>
            </w:r>
          </w:p>
          <w:p w14:paraId="1E86849F" w14:textId="77777777" w:rsidR="00C5240C" w:rsidRPr="00C5240C" w:rsidRDefault="00C5240C" w:rsidP="00C5240C">
            <w:pPr>
              <w:widowControl/>
              <w:spacing w:before="30" w:after="30" w:line="555" w:lineRule="atLeast"/>
              <w:rPr>
                <w:rFonts w:ascii="宋体" w:eastAsia="宋体" w:hAnsi="宋体" w:cs="宋体"/>
                <w:kern w:val="0"/>
                <w:sz w:val="32"/>
                <w:szCs w:val="32"/>
              </w:rPr>
            </w:pPr>
            <w:r w:rsidRPr="00C5240C">
              <w:rPr>
                <w:rFonts w:ascii="仿宋" w:eastAsia="仿宋" w:hAnsi="仿宋" w:cs="宋体" w:hint="eastAsia"/>
                <w:kern w:val="0"/>
                <w:szCs w:val="21"/>
              </w:rPr>
              <w:t>6、申报书（秸秆利用数量2000吨以上）。</w:t>
            </w:r>
          </w:p>
          <w:p w14:paraId="299A9670" w14:textId="77777777" w:rsidR="00C5240C" w:rsidRPr="00C5240C" w:rsidRDefault="00C5240C" w:rsidP="00C5240C">
            <w:pPr>
              <w:widowControl/>
              <w:spacing w:before="30" w:after="30" w:line="555" w:lineRule="atLeast"/>
              <w:jc w:val="left"/>
              <w:rPr>
                <w:rFonts w:ascii="宋体" w:eastAsia="宋体" w:hAnsi="宋体" w:cs="宋体"/>
                <w:kern w:val="0"/>
                <w:sz w:val="32"/>
                <w:szCs w:val="32"/>
              </w:rPr>
            </w:pPr>
            <w:r w:rsidRPr="00C5240C">
              <w:rPr>
                <w:rFonts w:ascii="Calibri" w:eastAsia="仿宋" w:hAnsi="Calibri" w:cs="Calibri"/>
                <w:kern w:val="0"/>
                <w:szCs w:val="21"/>
              </w:rPr>
              <w:t> </w:t>
            </w:r>
          </w:p>
          <w:p w14:paraId="2A8A15E3" w14:textId="77777777" w:rsidR="00C5240C" w:rsidRPr="00C5240C" w:rsidRDefault="00C5240C" w:rsidP="00C5240C">
            <w:pPr>
              <w:widowControl/>
              <w:spacing w:before="30" w:after="30" w:line="555" w:lineRule="atLeast"/>
              <w:ind w:firstLine="960"/>
              <w:rPr>
                <w:rFonts w:ascii="宋体" w:eastAsia="宋体" w:hAnsi="宋体" w:cs="宋体"/>
                <w:kern w:val="0"/>
                <w:sz w:val="32"/>
                <w:szCs w:val="32"/>
              </w:rPr>
            </w:pPr>
            <w:r w:rsidRPr="00C5240C">
              <w:rPr>
                <w:rFonts w:ascii="仿宋" w:eastAsia="仿宋" w:hAnsi="仿宋" w:cs="宋体" w:hint="eastAsia"/>
                <w:kern w:val="0"/>
                <w:szCs w:val="21"/>
              </w:rPr>
              <w:t>申报书（秸秆利用数量）</w:t>
            </w:r>
          </w:p>
        </w:tc>
      </w:tr>
      <w:tr w:rsidR="00C5240C" w:rsidRPr="00C5240C" w14:paraId="68FB43D4" w14:textId="77777777" w:rsidTr="00C5240C">
        <w:trPr>
          <w:trHeight w:val="4395"/>
        </w:trPr>
        <w:tc>
          <w:tcPr>
            <w:tcW w:w="450" w:type="dxa"/>
            <w:tcBorders>
              <w:top w:val="nil"/>
              <w:left w:val="nil"/>
              <w:bottom w:val="nil"/>
              <w:right w:val="nil"/>
            </w:tcBorders>
            <w:tcMar>
              <w:top w:w="0" w:type="dxa"/>
              <w:left w:w="105" w:type="dxa"/>
              <w:bottom w:w="0" w:type="dxa"/>
              <w:right w:w="105" w:type="dxa"/>
            </w:tcMar>
            <w:vAlign w:val="center"/>
            <w:hideMark/>
          </w:tcPr>
          <w:p w14:paraId="72F60565" w14:textId="77777777" w:rsidR="00C5240C" w:rsidRPr="00C5240C" w:rsidRDefault="00C5240C" w:rsidP="00C5240C">
            <w:pPr>
              <w:widowControl/>
              <w:spacing w:before="30" w:after="30" w:line="555" w:lineRule="atLeast"/>
              <w:jc w:val="center"/>
              <w:textAlignment w:val="center"/>
              <w:rPr>
                <w:rFonts w:ascii="宋体" w:eastAsia="宋体" w:hAnsi="宋体" w:cs="宋体"/>
                <w:kern w:val="0"/>
                <w:sz w:val="32"/>
                <w:szCs w:val="32"/>
              </w:rPr>
            </w:pPr>
            <w:r w:rsidRPr="00C5240C">
              <w:rPr>
                <w:rFonts w:ascii="仿宋" w:eastAsia="仿宋" w:hAnsi="仿宋" w:cs="宋体" w:hint="eastAsia"/>
                <w:kern w:val="0"/>
                <w:szCs w:val="21"/>
              </w:rPr>
              <w:t>4</w:t>
            </w:r>
          </w:p>
        </w:tc>
        <w:tc>
          <w:tcPr>
            <w:tcW w:w="1215" w:type="dxa"/>
            <w:tcBorders>
              <w:top w:val="nil"/>
              <w:left w:val="nil"/>
              <w:bottom w:val="nil"/>
              <w:right w:val="nil"/>
            </w:tcBorders>
            <w:tcMar>
              <w:top w:w="0" w:type="dxa"/>
              <w:left w:w="105" w:type="dxa"/>
              <w:bottom w:w="0" w:type="dxa"/>
              <w:right w:w="105" w:type="dxa"/>
            </w:tcMar>
            <w:vAlign w:val="center"/>
            <w:hideMark/>
          </w:tcPr>
          <w:p w14:paraId="6339D971" w14:textId="77777777" w:rsidR="00C5240C" w:rsidRPr="00C5240C" w:rsidRDefault="00C5240C" w:rsidP="00C5240C">
            <w:pPr>
              <w:widowControl/>
              <w:spacing w:before="30" w:after="30" w:line="555" w:lineRule="atLeast"/>
              <w:jc w:val="left"/>
              <w:textAlignment w:val="center"/>
              <w:rPr>
                <w:rFonts w:ascii="宋体" w:eastAsia="宋体" w:hAnsi="宋体" w:cs="宋体"/>
                <w:kern w:val="0"/>
                <w:sz w:val="32"/>
                <w:szCs w:val="32"/>
              </w:rPr>
            </w:pPr>
            <w:r w:rsidRPr="00C5240C">
              <w:rPr>
                <w:rFonts w:ascii="仿宋" w:eastAsia="仿宋" w:hAnsi="仿宋" w:cs="宋体" w:hint="eastAsia"/>
                <w:kern w:val="0"/>
                <w:szCs w:val="21"/>
              </w:rPr>
              <w:t>秸秆离田</w:t>
            </w:r>
          </w:p>
        </w:tc>
        <w:tc>
          <w:tcPr>
            <w:tcW w:w="2520" w:type="dxa"/>
            <w:tcBorders>
              <w:top w:val="nil"/>
              <w:left w:val="nil"/>
              <w:bottom w:val="nil"/>
              <w:right w:val="nil"/>
            </w:tcBorders>
            <w:tcMar>
              <w:top w:w="0" w:type="dxa"/>
              <w:left w:w="105" w:type="dxa"/>
              <w:bottom w:w="0" w:type="dxa"/>
              <w:right w:w="105" w:type="dxa"/>
            </w:tcMar>
            <w:vAlign w:val="center"/>
            <w:hideMark/>
          </w:tcPr>
          <w:p w14:paraId="3D57B7AA" w14:textId="77777777" w:rsidR="00C5240C" w:rsidRPr="00C5240C" w:rsidRDefault="00C5240C" w:rsidP="00C5240C">
            <w:pPr>
              <w:widowControl/>
              <w:spacing w:before="30" w:after="30" w:line="555" w:lineRule="atLeast"/>
              <w:jc w:val="left"/>
              <w:rPr>
                <w:rFonts w:ascii="宋体" w:eastAsia="宋体" w:hAnsi="宋体" w:cs="宋体"/>
                <w:kern w:val="0"/>
                <w:sz w:val="32"/>
                <w:szCs w:val="32"/>
              </w:rPr>
            </w:pPr>
            <w:r w:rsidRPr="00C5240C">
              <w:rPr>
                <w:rFonts w:ascii="仿宋" w:eastAsia="仿宋" w:hAnsi="仿宋" w:cs="宋体" w:hint="eastAsia"/>
                <w:kern w:val="0"/>
                <w:szCs w:val="21"/>
              </w:rPr>
              <w:t>①秸秆加工企业</w:t>
            </w:r>
          </w:p>
          <w:p w14:paraId="692DD902" w14:textId="77777777" w:rsidR="00C5240C" w:rsidRPr="00C5240C" w:rsidRDefault="00C5240C" w:rsidP="00C5240C">
            <w:pPr>
              <w:widowControl/>
              <w:spacing w:before="30" w:after="30" w:line="555" w:lineRule="atLeast"/>
              <w:jc w:val="left"/>
              <w:rPr>
                <w:rFonts w:ascii="宋体" w:eastAsia="宋体" w:hAnsi="宋体" w:cs="宋体"/>
                <w:kern w:val="0"/>
                <w:sz w:val="32"/>
                <w:szCs w:val="32"/>
              </w:rPr>
            </w:pPr>
            <w:r w:rsidRPr="00C5240C">
              <w:rPr>
                <w:rFonts w:ascii="仿宋" w:eastAsia="仿宋" w:hAnsi="仿宋" w:cs="宋体" w:hint="eastAsia"/>
                <w:kern w:val="0"/>
                <w:szCs w:val="21"/>
              </w:rPr>
              <w:t>②种植大户</w:t>
            </w:r>
          </w:p>
          <w:p w14:paraId="1EEB2348" w14:textId="77777777" w:rsidR="00C5240C" w:rsidRPr="00C5240C" w:rsidRDefault="00C5240C" w:rsidP="00C5240C">
            <w:pPr>
              <w:widowControl/>
              <w:spacing w:before="30" w:after="30" w:line="555" w:lineRule="atLeast"/>
              <w:jc w:val="left"/>
              <w:rPr>
                <w:rFonts w:ascii="宋体" w:eastAsia="宋体" w:hAnsi="宋体" w:cs="宋体"/>
                <w:kern w:val="0"/>
                <w:sz w:val="32"/>
                <w:szCs w:val="32"/>
              </w:rPr>
            </w:pPr>
            <w:r w:rsidRPr="00C5240C">
              <w:rPr>
                <w:rFonts w:ascii="仿宋" w:eastAsia="仿宋" w:hAnsi="仿宋" w:cs="宋体" w:hint="eastAsia"/>
                <w:kern w:val="0"/>
                <w:szCs w:val="21"/>
              </w:rPr>
              <w:t>③专业合作社</w:t>
            </w:r>
          </w:p>
          <w:p w14:paraId="3DB536CE" w14:textId="77777777" w:rsidR="00C5240C" w:rsidRPr="00C5240C" w:rsidRDefault="00C5240C" w:rsidP="00C5240C">
            <w:pPr>
              <w:widowControl/>
              <w:spacing w:before="30" w:after="30" w:line="555" w:lineRule="atLeast"/>
              <w:jc w:val="left"/>
              <w:rPr>
                <w:rFonts w:ascii="宋体" w:eastAsia="宋体" w:hAnsi="宋体" w:cs="宋体"/>
                <w:kern w:val="0"/>
                <w:sz w:val="32"/>
                <w:szCs w:val="32"/>
              </w:rPr>
            </w:pPr>
            <w:r w:rsidRPr="00C5240C">
              <w:rPr>
                <w:rFonts w:ascii="仿宋" w:eastAsia="仿宋" w:hAnsi="仿宋" w:cs="宋体" w:hint="eastAsia"/>
                <w:kern w:val="0"/>
                <w:szCs w:val="21"/>
              </w:rPr>
              <w:t>④家庭农场</w:t>
            </w:r>
          </w:p>
          <w:p w14:paraId="6C0458C5" w14:textId="77777777" w:rsidR="00C5240C" w:rsidRPr="00C5240C" w:rsidRDefault="00C5240C" w:rsidP="00C5240C">
            <w:pPr>
              <w:widowControl/>
              <w:spacing w:before="30" w:after="30" w:line="555" w:lineRule="atLeast"/>
              <w:jc w:val="left"/>
              <w:rPr>
                <w:rFonts w:ascii="宋体" w:eastAsia="宋体" w:hAnsi="宋体" w:cs="宋体"/>
                <w:kern w:val="0"/>
                <w:sz w:val="32"/>
                <w:szCs w:val="32"/>
              </w:rPr>
            </w:pPr>
            <w:r w:rsidRPr="00C5240C">
              <w:rPr>
                <w:rFonts w:ascii="Calibri" w:eastAsia="仿宋" w:hAnsi="Calibri" w:cs="Calibri"/>
                <w:kern w:val="0"/>
                <w:szCs w:val="21"/>
              </w:rPr>
              <w:t> </w:t>
            </w:r>
          </w:p>
        </w:tc>
        <w:tc>
          <w:tcPr>
            <w:tcW w:w="4860" w:type="dxa"/>
            <w:tcBorders>
              <w:top w:val="nil"/>
              <w:left w:val="nil"/>
              <w:bottom w:val="nil"/>
              <w:right w:val="nil"/>
            </w:tcBorders>
            <w:tcMar>
              <w:top w:w="0" w:type="dxa"/>
              <w:left w:w="105" w:type="dxa"/>
              <w:bottom w:w="0" w:type="dxa"/>
              <w:right w:w="105" w:type="dxa"/>
            </w:tcMar>
            <w:hideMark/>
          </w:tcPr>
          <w:p w14:paraId="7DCE78E5" w14:textId="77777777" w:rsidR="00C5240C" w:rsidRPr="00C5240C" w:rsidRDefault="00C5240C" w:rsidP="00C5240C">
            <w:pPr>
              <w:widowControl/>
              <w:spacing w:before="30" w:after="30" w:line="555" w:lineRule="atLeast"/>
              <w:jc w:val="left"/>
              <w:rPr>
                <w:rFonts w:ascii="宋体" w:eastAsia="宋体" w:hAnsi="宋体" w:cs="宋体"/>
                <w:kern w:val="0"/>
                <w:sz w:val="32"/>
                <w:szCs w:val="32"/>
              </w:rPr>
            </w:pPr>
            <w:r w:rsidRPr="00C5240C">
              <w:rPr>
                <w:rFonts w:ascii="仿宋" w:eastAsia="仿宋" w:hAnsi="仿宋" w:cs="宋体" w:hint="eastAsia"/>
                <w:kern w:val="0"/>
                <w:szCs w:val="21"/>
              </w:rPr>
              <w:t>1、营业执照或身份证；</w:t>
            </w:r>
          </w:p>
          <w:p w14:paraId="7500E8CB" w14:textId="77777777" w:rsidR="00C5240C" w:rsidRPr="00C5240C" w:rsidRDefault="00C5240C" w:rsidP="00C5240C">
            <w:pPr>
              <w:widowControl/>
              <w:spacing w:before="30" w:after="30" w:line="555" w:lineRule="atLeast"/>
              <w:jc w:val="left"/>
              <w:rPr>
                <w:rFonts w:ascii="宋体" w:eastAsia="宋体" w:hAnsi="宋体" w:cs="宋体"/>
                <w:kern w:val="0"/>
                <w:sz w:val="32"/>
                <w:szCs w:val="32"/>
              </w:rPr>
            </w:pPr>
            <w:r w:rsidRPr="00C5240C">
              <w:rPr>
                <w:rFonts w:ascii="仿宋" w:eastAsia="仿宋" w:hAnsi="仿宋" w:cs="宋体" w:hint="eastAsia"/>
                <w:kern w:val="0"/>
                <w:szCs w:val="21"/>
              </w:rPr>
              <w:t>2、储存场地位置；</w:t>
            </w:r>
          </w:p>
          <w:p w14:paraId="3EEF9A79" w14:textId="77777777" w:rsidR="00C5240C" w:rsidRPr="00C5240C" w:rsidRDefault="00C5240C" w:rsidP="00C5240C">
            <w:pPr>
              <w:widowControl/>
              <w:spacing w:before="30" w:after="30" w:line="555" w:lineRule="atLeast"/>
              <w:jc w:val="left"/>
              <w:rPr>
                <w:rFonts w:ascii="宋体" w:eastAsia="宋体" w:hAnsi="宋体" w:cs="宋体"/>
                <w:kern w:val="0"/>
                <w:sz w:val="32"/>
                <w:szCs w:val="32"/>
              </w:rPr>
            </w:pPr>
            <w:r w:rsidRPr="00C5240C">
              <w:rPr>
                <w:rFonts w:ascii="仿宋" w:eastAsia="仿宋" w:hAnsi="仿宋" w:cs="宋体" w:hint="eastAsia"/>
                <w:kern w:val="0"/>
                <w:szCs w:val="21"/>
              </w:rPr>
              <w:t>3、储存场地规模1000平方米以上证明。</w:t>
            </w:r>
          </w:p>
          <w:p w14:paraId="0905EF00" w14:textId="77777777" w:rsidR="00C5240C" w:rsidRPr="00C5240C" w:rsidRDefault="00C5240C" w:rsidP="00C5240C">
            <w:pPr>
              <w:widowControl/>
              <w:spacing w:before="30" w:after="30" w:line="555" w:lineRule="atLeast"/>
              <w:jc w:val="left"/>
              <w:rPr>
                <w:rFonts w:ascii="宋体" w:eastAsia="宋体" w:hAnsi="宋体" w:cs="宋体"/>
                <w:kern w:val="0"/>
                <w:sz w:val="32"/>
                <w:szCs w:val="32"/>
              </w:rPr>
            </w:pPr>
            <w:r w:rsidRPr="00C5240C">
              <w:rPr>
                <w:rFonts w:ascii="仿宋" w:eastAsia="仿宋" w:hAnsi="仿宋" w:cs="宋体" w:hint="eastAsia"/>
                <w:kern w:val="0"/>
                <w:szCs w:val="21"/>
              </w:rPr>
              <w:t>4、秸秆收集装备证明（需要配套秸秆在线监测系统）；</w:t>
            </w:r>
          </w:p>
          <w:p w14:paraId="43AE7AB6" w14:textId="77777777" w:rsidR="00C5240C" w:rsidRPr="00C5240C" w:rsidRDefault="00C5240C" w:rsidP="00C5240C">
            <w:pPr>
              <w:widowControl/>
              <w:spacing w:before="30" w:after="30" w:line="555" w:lineRule="atLeast"/>
              <w:jc w:val="left"/>
              <w:rPr>
                <w:rFonts w:ascii="宋体" w:eastAsia="宋体" w:hAnsi="宋体" w:cs="宋体"/>
                <w:kern w:val="0"/>
                <w:sz w:val="32"/>
                <w:szCs w:val="32"/>
              </w:rPr>
            </w:pPr>
            <w:r w:rsidRPr="00C5240C">
              <w:rPr>
                <w:rFonts w:ascii="仿宋" w:eastAsia="仿宋" w:hAnsi="仿宋" w:cs="宋体" w:hint="eastAsia"/>
                <w:kern w:val="0"/>
                <w:szCs w:val="21"/>
              </w:rPr>
              <w:t>5、信用中国、中国政府采购网信用记录；</w:t>
            </w:r>
          </w:p>
          <w:p w14:paraId="17A67C4D" w14:textId="77777777" w:rsidR="00C5240C" w:rsidRPr="00C5240C" w:rsidRDefault="00C5240C" w:rsidP="00C5240C">
            <w:pPr>
              <w:widowControl/>
              <w:spacing w:before="30" w:after="30" w:line="555" w:lineRule="atLeast"/>
              <w:jc w:val="left"/>
              <w:rPr>
                <w:rFonts w:ascii="宋体" w:eastAsia="宋体" w:hAnsi="宋体" w:cs="宋体"/>
                <w:kern w:val="0"/>
                <w:sz w:val="32"/>
                <w:szCs w:val="32"/>
              </w:rPr>
            </w:pPr>
            <w:r w:rsidRPr="00C5240C">
              <w:rPr>
                <w:rFonts w:ascii="仿宋" w:eastAsia="仿宋" w:hAnsi="仿宋" w:cs="宋体" w:hint="eastAsia"/>
                <w:kern w:val="0"/>
                <w:szCs w:val="21"/>
              </w:rPr>
              <w:t>6、申报书（秸秆利用数量5000亩以上）。</w:t>
            </w:r>
          </w:p>
        </w:tc>
      </w:tr>
    </w:tbl>
    <w:p w14:paraId="0A65FC27" w14:textId="77777777" w:rsidR="00C5240C" w:rsidRPr="00C5240C" w:rsidRDefault="00C5240C" w:rsidP="00C5240C">
      <w:pPr>
        <w:widowControl/>
        <w:shd w:val="clear" w:color="auto" w:fill="FFFFFF"/>
        <w:spacing w:before="30" w:after="30" w:line="555" w:lineRule="atLeast"/>
        <w:ind w:firstLine="645"/>
        <w:jc w:val="left"/>
        <w:outlineLvl w:val="1"/>
        <w:rPr>
          <w:rFonts w:ascii="Arial" w:eastAsia="宋体" w:hAnsi="Arial" w:cs="Arial"/>
          <w:b/>
          <w:bCs/>
          <w:color w:val="000000"/>
          <w:kern w:val="0"/>
          <w:sz w:val="32"/>
          <w:szCs w:val="32"/>
        </w:rPr>
      </w:pPr>
      <w:r w:rsidRPr="00C5240C">
        <w:rPr>
          <w:rFonts w:ascii="楷体" w:eastAsia="楷体" w:hAnsi="楷体" w:cs="Arial" w:hint="eastAsia"/>
          <w:color w:val="000000"/>
          <w:kern w:val="0"/>
          <w:sz w:val="32"/>
          <w:szCs w:val="32"/>
        </w:rPr>
        <w:t>（二）宣传动员</w:t>
      </w:r>
    </w:p>
    <w:p w14:paraId="0587195F"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时间期限：2023年10月—2023年10月15日</w:t>
      </w:r>
    </w:p>
    <w:p w14:paraId="2AE503A4"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lastRenderedPageBreak/>
        <w:t>积极推进实施主体开展项目建设，组织好项目建设档案建设。</w:t>
      </w:r>
    </w:p>
    <w:p w14:paraId="2EC971E9" w14:textId="77777777" w:rsidR="00C5240C" w:rsidRPr="00C5240C" w:rsidRDefault="00C5240C" w:rsidP="00C5240C">
      <w:pPr>
        <w:widowControl/>
        <w:shd w:val="clear" w:color="auto" w:fill="FFFFFF"/>
        <w:spacing w:before="30" w:after="30" w:line="555" w:lineRule="atLeast"/>
        <w:ind w:firstLine="645"/>
        <w:jc w:val="left"/>
        <w:outlineLvl w:val="1"/>
        <w:rPr>
          <w:rFonts w:ascii="Arial" w:eastAsia="宋体" w:hAnsi="Arial" w:cs="Arial"/>
          <w:b/>
          <w:bCs/>
          <w:color w:val="000000"/>
          <w:kern w:val="0"/>
          <w:sz w:val="32"/>
          <w:szCs w:val="32"/>
        </w:rPr>
      </w:pPr>
      <w:r w:rsidRPr="00C5240C">
        <w:rPr>
          <w:rFonts w:ascii="楷体" w:eastAsia="楷体" w:hAnsi="楷体" w:cs="Arial" w:hint="eastAsia"/>
          <w:color w:val="000000"/>
          <w:kern w:val="0"/>
          <w:sz w:val="32"/>
          <w:szCs w:val="32"/>
        </w:rPr>
        <w:t>（三）项目实施</w:t>
      </w:r>
    </w:p>
    <w:p w14:paraId="0123CE7E"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时间期限：2023年10月16日—</w:t>
      </w:r>
      <w:proofErr w:type="gramStart"/>
      <w:r w:rsidRPr="00C5240C">
        <w:rPr>
          <w:rFonts w:ascii="仿宋" w:eastAsia="仿宋" w:hAnsi="仿宋" w:cs="Times New Roman" w:hint="eastAsia"/>
          <w:color w:val="000000"/>
          <w:kern w:val="0"/>
          <w:sz w:val="32"/>
          <w:szCs w:val="32"/>
        </w:rPr>
        <w:t>2024</w:t>
      </w:r>
      <w:proofErr w:type="gramEnd"/>
      <w:r w:rsidRPr="00C5240C">
        <w:rPr>
          <w:rFonts w:ascii="仿宋" w:eastAsia="仿宋" w:hAnsi="仿宋" w:cs="Times New Roman" w:hint="eastAsia"/>
          <w:color w:val="000000"/>
          <w:kern w:val="0"/>
          <w:sz w:val="32"/>
          <w:szCs w:val="32"/>
        </w:rPr>
        <w:t>月4月</w:t>
      </w:r>
    </w:p>
    <w:p w14:paraId="55B558E4"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按照实施方案中建设内容进行实施，建立秸秆</w:t>
      </w:r>
      <w:proofErr w:type="gramStart"/>
      <w:r w:rsidRPr="00C5240C">
        <w:rPr>
          <w:rFonts w:ascii="仿宋" w:eastAsia="仿宋" w:hAnsi="仿宋" w:cs="Times New Roman" w:hint="eastAsia"/>
          <w:color w:val="000000"/>
          <w:kern w:val="0"/>
          <w:sz w:val="32"/>
          <w:szCs w:val="32"/>
        </w:rPr>
        <w:t>资源台</w:t>
      </w:r>
      <w:proofErr w:type="gramEnd"/>
      <w:r w:rsidRPr="00C5240C">
        <w:rPr>
          <w:rFonts w:ascii="仿宋" w:eastAsia="仿宋" w:hAnsi="仿宋" w:cs="Times New Roman" w:hint="eastAsia"/>
          <w:color w:val="000000"/>
          <w:kern w:val="0"/>
          <w:sz w:val="32"/>
          <w:szCs w:val="32"/>
        </w:rPr>
        <w:t>账，确保秸秆综合利用项目建设按期保质保量完成。</w:t>
      </w:r>
    </w:p>
    <w:p w14:paraId="2920079C" w14:textId="77777777" w:rsidR="00C5240C" w:rsidRPr="00C5240C" w:rsidRDefault="00C5240C" w:rsidP="00C5240C">
      <w:pPr>
        <w:widowControl/>
        <w:shd w:val="clear" w:color="auto" w:fill="FFFFFF"/>
        <w:spacing w:before="30" w:after="30" w:line="555" w:lineRule="atLeast"/>
        <w:ind w:firstLine="645"/>
        <w:jc w:val="left"/>
        <w:outlineLvl w:val="1"/>
        <w:rPr>
          <w:rFonts w:ascii="Arial" w:eastAsia="宋体" w:hAnsi="Arial" w:cs="Arial"/>
          <w:b/>
          <w:bCs/>
          <w:color w:val="000000"/>
          <w:kern w:val="0"/>
          <w:sz w:val="32"/>
          <w:szCs w:val="32"/>
        </w:rPr>
      </w:pPr>
      <w:r w:rsidRPr="00C5240C">
        <w:rPr>
          <w:rFonts w:ascii="楷体" w:eastAsia="楷体" w:hAnsi="楷体" w:cs="Arial" w:hint="eastAsia"/>
          <w:color w:val="000000"/>
          <w:kern w:val="0"/>
          <w:sz w:val="32"/>
          <w:szCs w:val="32"/>
        </w:rPr>
        <w:t>（四）项目验收</w:t>
      </w:r>
    </w:p>
    <w:p w14:paraId="4CD0B660"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时间期限：2024年5月—6月</w:t>
      </w:r>
    </w:p>
    <w:p w14:paraId="7DF15E62"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项目建设完成后，由项目实施主体进行自验，对发现问题进行整改。然后上报到各乡镇（街）进行初验，初验合格后向项目领导小组办公室申请项目验收，项目领导小组办公室委托第三方机构制定《灯塔市秸秆综合利用项目验收工作方案》，并组织验收，验收完后成出具验收报告。对验收结果进行公示，公示时间为7个工作日。</w:t>
      </w:r>
    </w:p>
    <w:p w14:paraId="2FBEC9D1" w14:textId="77777777" w:rsidR="00C5240C" w:rsidRPr="00C5240C" w:rsidRDefault="00C5240C" w:rsidP="00C5240C">
      <w:pPr>
        <w:widowControl/>
        <w:shd w:val="clear" w:color="auto" w:fill="FFFFFF"/>
        <w:spacing w:before="30" w:after="30" w:line="555" w:lineRule="atLeast"/>
        <w:ind w:firstLine="645"/>
        <w:jc w:val="left"/>
        <w:outlineLvl w:val="1"/>
        <w:rPr>
          <w:rFonts w:ascii="Arial" w:eastAsia="宋体" w:hAnsi="Arial" w:cs="Arial"/>
          <w:b/>
          <w:bCs/>
          <w:color w:val="000000"/>
          <w:kern w:val="0"/>
          <w:sz w:val="32"/>
          <w:szCs w:val="32"/>
        </w:rPr>
      </w:pPr>
      <w:r w:rsidRPr="00C5240C">
        <w:rPr>
          <w:rFonts w:ascii="楷体" w:eastAsia="楷体" w:hAnsi="楷体" w:cs="Arial" w:hint="eastAsia"/>
          <w:color w:val="000000"/>
          <w:kern w:val="0"/>
          <w:sz w:val="32"/>
          <w:szCs w:val="32"/>
        </w:rPr>
        <w:t>（五）项目公示与资金发放</w:t>
      </w:r>
    </w:p>
    <w:p w14:paraId="45512646"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时间期限：2024年7月</w:t>
      </w:r>
    </w:p>
    <w:p w14:paraId="553632FB"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项目通过全面验收合格后公示，无负面反馈意见，申请拨付资金，由市财政局对项目承担主体进行发放补助资金，确保项目补助资金落实到位。</w:t>
      </w:r>
    </w:p>
    <w:p w14:paraId="1B4EA213" w14:textId="77777777" w:rsidR="00C5240C" w:rsidRPr="00C5240C" w:rsidRDefault="00C5240C" w:rsidP="00C5240C">
      <w:pPr>
        <w:widowControl/>
        <w:shd w:val="clear" w:color="auto" w:fill="FFFFFF"/>
        <w:spacing w:before="30" w:after="30" w:line="555" w:lineRule="atLeast"/>
        <w:ind w:firstLine="645"/>
        <w:jc w:val="left"/>
        <w:outlineLvl w:val="1"/>
        <w:rPr>
          <w:rFonts w:ascii="Arial" w:eastAsia="宋体" w:hAnsi="Arial" w:cs="Arial"/>
          <w:b/>
          <w:bCs/>
          <w:color w:val="000000"/>
          <w:kern w:val="0"/>
          <w:sz w:val="32"/>
          <w:szCs w:val="32"/>
        </w:rPr>
      </w:pPr>
      <w:r w:rsidRPr="00C5240C">
        <w:rPr>
          <w:rFonts w:ascii="楷体" w:eastAsia="楷体" w:hAnsi="楷体" w:cs="Arial" w:hint="eastAsia"/>
          <w:color w:val="000000"/>
          <w:kern w:val="0"/>
          <w:sz w:val="32"/>
          <w:szCs w:val="32"/>
        </w:rPr>
        <w:t>（六）项目总结</w:t>
      </w:r>
    </w:p>
    <w:p w14:paraId="32AC730B"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时间期限：2024年8月</w:t>
      </w:r>
    </w:p>
    <w:p w14:paraId="1CC6330E"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lastRenderedPageBreak/>
        <w:t>积极开展项目总结，建立可推广、可持续的产业发展模式和高效利用机制，引领秸秆综合利用提质增效，不断提高域秸秆综合利用产业化水平。</w:t>
      </w:r>
    </w:p>
    <w:p w14:paraId="7AA1738E" w14:textId="77777777" w:rsidR="00C5240C" w:rsidRPr="00C5240C" w:rsidRDefault="00C5240C" w:rsidP="00C5240C">
      <w:pPr>
        <w:widowControl/>
        <w:shd w:val="clear" w:color="auto" w:fill="FFFFFF"/>
        <w:spacing w:before="30" w:after="30" w:line="555" w:lineRule="atLeast"/>
        <w:ind w:firstLine="645"/>
        <w:outlineLvl w:val="0"/>
        <w:rPr>
          <w:rFonts w:ascii="Times New Roman" w:eastAsia="宋体" w:hAnsi="Times New Roman" w:cs="Times New Roman"/>
          <w:b/>
          <w:bCs/>
          <w:color w:val="000000"/>
          <w:kern w:val="36"/>
          <w:sz w:val="44"/>
          <w:szCs w:val="44"/>
        </w:rPr>
      </w:pPr>
      <w:r w:rsidRPr="00C5240C">
        <w:rPr>
          <w:rFonts w:ascii="黑体" w:eastAsia="黑体" w:hAnsi="黑体" w:cs="Times New Roman" w:hint="eastAsia"/>
          <w:color w:val="000000"/>
          <w:kern w:val="36"/>
          <w:sz w:val="32"/>
          <w:szCs w:val="32"/>
        </w:rPr>
        <w:t>五、保障措施</w:t>
      </w:r>
    </w:p>
    <w:p w14:paraId="1EDAF5C4" w14:textId="77777777" w:rsidR="00C5240C" w:rsidRPr="00C5240C" w:rsidRDefault="00C5240C" w:rsidP="00C5240C">
      <w:pPr>
        <w:widowControl/>
        <w:shd w:val="clear" w:color="auto" w:fill="FFFFFF"/>
        <w:spacing w:before="30" w:after="30" w:line="555" w:lineRule="atLeast"/>
        <w:ind w:firstLine="645"/>
        <w:jc w:val="left"/>
        <w:outlineLvl w:val="1"/>
        <w:rPr>
          <w:rFonts w:ascii="Arial" w:eastAsia="宋体" w:hAnsi="Arial" w:cs="Arial"/>
          <w:b/>
          <w:bCs/>
          <w:color w:val="000000"/>
          <w:kern w:val="0"/>
          <w:sz w:val="32"/>
          <w:szCs w:val="32"/>
        </w:rPr>
      </w:pPr>
      <w:r w:rsidRPr="00C5240C">
        <w:rPr>
          <w:rFonts w:ascii="楷体" w:eastAsia="楷体" w:hAnsi="楷体" w:cs="Arial" w:hint="eastAsia"/>
          <w:color w:val="000000"/>
          <w:kern w:val="0"/>
          <w:sz w:val="32"/>
          <w:szCs w:val="32"/>
        </w:rPr>
        <w:t>（一）加强组织领导</w:t>
      </w:r>
    </w:p>
    <w:p w14:paraId="51131853"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成立以陈丹市长为组长，分管副长为副组长，相关单位主要领导为成员的秸秆综合利用重点县项目工作领导小组，积极推进项目建设，确保秸秆综合利用重点县建设工作落到实处。</w:t>
      </w:r>
    </w:p>
    <w:p w14:paraId="649903DD"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秸秆综合利用重点县项目领导小组名单：</w:t>
      </w:r>
    </w:p>
    <w:p w14:paraId="5D361BB6"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 xml:space="preserve">组 </w:t>
      </w:r>
      <w:r w:rsidRPr="00C5240C">
        <w:rPr>
          <w:rFonts w:ascii="Calibri" w:eastAsia="仿宋" w:hAnsi="Calibri" w:cs="Calibri"/>
          <w:color w:val="000000"/>
          <w:kern w:val="0"/>
          <w:sz w:val="32"/>
          <w:szCs w:val="32"/>
        </w:rPr>
        <w:t> </w:t>
      </w:r>
      <w:r w:rsidRPr="00C5240C">
        <w:rPr>
          <w:rFonts w:ascii="仿宋" w:eastAsia="仿宋" w:hAnsi="仿宋" w:cs="Times New Roman" w:hint="eastAsia"/>
          <w:color w:val="000000"/>
          <w:kern w:val="0"/>
          <w:sz w:val="32"/>
          <w:szCs w:val="32"/>
        </w:rPr>
        <w:t>长</w:t>
      </w:r>
      <w:r w:rsidRPr="00C5240C">
        <w:rPr>
          <w:rFonts w:ascii="Calibri" w:eastAsia="仿宋" w:hAnsi="Calibri" w:cs="Calibri"/>
          <w:color w:val="000000"/>
          <w:kern w:val="0"/>
          <w:sz w:val="32"/>
          <w:szCs w:val="32"/>
        </w:rPr>
        <w:t>  </w:t>
      </w:r>
      <w:r w:rsidRPr="00C5240C">
        <w:rPr>
          <w:rFonts w:ascii="仿宋" w:eastAsia="仿宋" w:hAnsi="仿宋" w:cs="Times New Roman" w:hint="eastAsia"/>
          <w:color w:val="000000"/>
          <w:kern w:val="0"/>
          <w:sz w:val="32"/>
          <w:szCs w:val="32"/>
        </w:rPr>
        <w:t xml:space="preserve">陈 </w:t>
      </w:r>
      <w:r w:rsidRPr="00C5240C">
        <w:rPr>
          <w:rFonts w:ascii="Calibri" w:eastAsia="仿宋" w:hAnsi="Calibri" w:cs="Calibri"/>
          <w:color w:val="000000"/>
          <w:kern w:val="0"/>
          <w:sz w:val="32"/>
          <w:szCs w:val="32"/>
        </w:rPr>
        <w:t> </w:t>
      </w:r>
      <w:r w:rsidRPr="00C5240C">
        <w:rPr>
          <w:rFonts w:ascii="仿宋" w:eastAsia="仿宋" w:hAnsi="仿宋" w:cs="Times New Roman" w:hint="eastAsia"/>
          <w:color w:val="000000"/>
          <w:kern w:val="0"/>
          <w:sz w:val="32"/>
          <w:szCs w:val="32"/>
        </w:rPr>
        <w:t xml:space="preserve">丹 </w:t>
      </w:r>
      <w:r w:rsidRPr="00C5240C">
        <w:rPr>
          <w:rFonts w:ascii="Calibri" w:eastAsia="仿宋" w:hAnsi="Calibri" w:cs="Calibri"/>
          <w:color w:val="000000"/>
          <w:kern w:val="0"/>
          <w:sz w:val="32"/>
          <w:szCs w:val="32"/>
        </w:rPr>
        <w:t> </w:t>
      </w:r>
      <w:r w:rsidRPr="00C5240C">
        <w:rPr>
          <w:rFonts w:ascii="仿宋" w:eastAsia="仿宋" w:hAnsi="仿宋" w:cs="Times New Roman" w:hint="eastAsia"/>
          <w:color w:val="000000"/>
          <w:kern w:val="0"/>
          <w:sz w:val="32"/>
          <w:szCs w:val="32"/>
        </w:rPr>
        <w:t>市长</w:t>
      </w:r>
    </w:p>
    <w:p w14:paraId="7FD1FA91"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副组长</w:t>
      </w:r>
      <w:r w:rsidRPr="00C5240C">
        <w:rPr>
          <w:rFonts w:ascii="Calibri" w:eastAsia="仿宋" w:hAnsi="Calibri" w:cs="Calibri"/>
          <w:color w:val="000000"/>
          <w:kern w:val="0"/>
          <w:sz w:val="32"/>
          <w:szCs w:val="32"/>
        </w:rPr>
        <w:t>  </w:t>
      </w:r>
      <w:r w:rsidRPr="00C5240C">
        <w:rPr>
          <w:rFonts w:ascii="仿宋" w:eastAsia="仿宋" w:hAnsi="仿宋" w:cs="Times New Roman" w:hint="eastAsia"/>
          <w:color w:val="000000"/>
          <w:kern w:val="0"/>
          <w:sz w:val="32"/>
          <w:szCs w:val="32"/>
        </w:rPr>
        <w:t xml:space="preserve">高晓东 </w:t>
      </w:r>
      <w:r w:rsidRPr="00C5240C">
        <w:rPr>
          <w:rFonts w:ascii="Calibri" w:eastAsia="仿宋" w:hAnsi="Calibri" w:cs="Calibri"/>
          <w:color w:val="000000"/>
          <w:kern w:val="0"/>
          <w:sz w:val="32"/>
          <w:szCs w:val="32"/>
        </w:rPr>
        <w:t> </w:t>
      </w:r>
      <w:r w:rsidRPr="00C5240C">
        <w:rPr>
          <w:rFonts w:ascii="仿宋" w:eastAsia="仿宋" w:hAnsi="仿宋" w:cs="Times New Roman" w:hint="eastAsia"/>
          <w:color w:val="000000"/>
          <w:kern w:val="0"/>
          <w:sz w:val="32"/>
          <w:szCs w:val="32"/>
        </w:rPr>
        <w:t>副市长</w:t>
      </w:r>
    </w:p>
    <w:p w14:paraId="35868AA2"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 xml:space="preserve">成 </w:t>
      </w:r>
      <w:r w:rsidRPr="00C5240C">
        <w:rPr>
          <w:rFonts w:ascii="Calibri" w:eastAsia="仿宋" w:hAnsi="Calibri" w:cs="Calibri"/>
          <w:color w:val="000000"/>
          <w:kern w:val="0"/>
          <w:sz w:val="32"/>
          <w:szCs w:val="32"/>
        </w:rPr>
        <w:t> </w:t>
      </w:r>
      <w:r w:rsidRPr="00C5240C">
        <w:rPr>
          <w:rFonts w:ascii="仿宋" w:eastAsia="仿宋" w:hAnsi="仿宋" w:cs="Times New Roman" w:hint="eastAsia"/>
          <w:color w:val="000000"/>
          <w:kern w:val="0"/>
          <w:sz w:val="32"/>
          <w:szCs w:val="32"/>
        </w:rPr>
        <w:t>员</w:t>
      </w:r>
      <w:r w:rsidRPr="00C5240C">
        <w:rPr>
          <w:rFonts w:ascii="Calibri" w:eastAsia="仿宋" w:hAnsi="Calibri" w:cs="Calibri"/>
          <w:color w:val="000000"/>
          <w:kern w:val="0"/>
          <w:sz w:val="32"/>
          <w:szCs w:val="32"/>
        </w:rPr>
        <w:t>  </w:t>
      </w:r>
      <w:r w:rsidRPr="00C5240C">
        <w:rPr>
          <w:rFonts w:ascii="仿宋" w:eastAsia="仿宋" w:hAnsi="仿宋" w:cs="Times New Roman" w:hint="eastAsia"/>
          <w:color w:val="000000"/>
          <w:kern w:val="0"/>
          <w:sz w:val="32"/>
          <w:szCs w:val="32"/>
        </w:rPr>
        <w:t xml:space="preserve">闫祥臻 </w:t>
      </w:r>
      <w:r w:rsidRPr="00C5240C">
        <w:rPr>
          <w:rFonts w:ascii="Calibri" w:eastAsia="仿宋" w:hAnsi="Calibri" w:cs="Calibri"/>
          <w:color w:val="000000"/>
          <w:kern w:val="0"/>
          <w:sz w:val="32"/>
          <w:szCs w:val="32"/>
        </w:rPr>
        <w:t> </w:t>
      </w:r>
      <w:r w:rsidRPr="00C5240C">
        <w:rPr>
          <w:rFonts w:ascii="仿宋" w:eastAsia="仿宋" w:hAnsi="仿宋" w:cs="Times New Roman" w:hint="eastAsia"/>
          <w:color w:val="000000"/>
          <w:kern w:val="0"/>
          <w:sz w:val="32"/>
          <w:szCs w:val="32"/>
        </w:rPr>
        <w:t>市农业农村局局长</w:t>
      </w:r>
    </w:p>
    <w:p w14:paraId="0581295E"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 xml:space="preserve">陈晓威 </w:t>
      </w:r>
      <w:r w:rsidRPr="00C5240C">
        <w:rPr>
          <w:rFonts w:ascii="Calibri" w:eastAsia="仿宋" w:hAnsi="Calibri" w:cs="Calibri"/>
          <w:color w:val="000000"/>
          <w:kern w:val="0"/>
          <w:sz w:val="32"/>
          <w:szCs w:val="32"/>
        </w:rPr>
        <w:t> </w:t>
      </w:r>
      <w:r w:rsidRPr="00C5240C">
        <w:rPr>
          <w:rFonts w:ascii="仿宋" w:eastAsia="仿宋" w:hAnsi="仿宋" w:cs="Times New Roman" w:hint="eastAsia"/>
          <w:color w:val="000000"/>
          <w:kern w:val="0"/>
          <w:sz w:val="32"/>
          <w:szCs w:val="32"/>
        </w:rPr>
        <w:t>市发展和</w:t>
      </w:r>
      <w:proofErr w:type="gramStart"/>
      <w:r w:rsidRPr="00C5240C">
        <w:rPr>
          <w:rFonts w:ascii="仿宋" w:eastAsia="仿宋" w:hAnsi="仿宋" w:cs="Times New Roman" w:hint="eastAsia"/>
          <w:color w:val="000000"/>
          <w:kern w:val="0"/>
          <w:sz w:val="32"/>
          <w:szCs w:val="32"/>
        </w:rPr>
        <w:t>改革局</w:t>
      </w:r>
      <w:proofErr w:type="gramEnd"/>
      <w:r w:rsidRPr="00C5240C">
        <w:rPr>
          <w:rFonts w:ascii="仿宋" w:eastAsia="仿宋" w:hAnsi="仿宋" w:cs="Times New Roman" w:hint="eastAsia"/>
          <w:color w:val="000000"/>
          <w:kern w:val="0"/>
          <w:sz w:val="32"/>
          <w:szCs w:val="32"/>
        </w:rPr>
        <w:t>局长</w:t>
      </w:r>
    </w:p>
    <w:p w14:paraId="471CBDAF"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proofErr w:type="gramStart"/>
      <w:r w:rsidRPr="00C5240C">
        <w:rPr>
          <w:rFonts w:ascii="仿宋" w:eastAsia="仿宋" w:hAnsi="仿宋" w:cs="Times New Roman" w:hint="eastAsia"/>
          <w:color w:val="000000"/>
          <w:kern w:val="0"/>
          <w:sz w:val="32"/>
          <w:szCs w:val="32"/>
        </w:rPr>
        <w:t>胡恩涛</w:t>
      </w:r>
      <w:proofErr w:type="gramEnd"/>
      <w:r w:rsidRPr="00C5240C">
        <w:rPr>
          <w:rFonts w:ascii="仿宋" w:eastAsia="仿宋" w:hAnsi="仿宋" w:cs="Times New Roman" w:hint="eastAsia"/>
          <w:color w:val="000000"/>
          <w:kern w:val="0"/>
          <w:sz w:val="32"/>
          <w:szCs w:val="32"/>
        </w:rPr>
        <w:t xml:space="preserve"> </w:t>
      </w:r>
      <w:r w:rsidRPr="00C5240C">
        <w:rPr>
          <w:rFonts w:ascii="Calibri" w:eastAsia="仿宋" w:hAnsi="Calibri" w:cs="Calibri"/>
          <w:color w:val="000000"/>
          <w:kern w:val="0"/>
          <w:sz w:val="32"/>
          <w:szCs w:val="32"/>
        </w:rPr>
        <w:t> </w:t>
      </w:r>
      <w:r w:rsidRPr="00C5240C">
        <w:rPr>
          <w:rFonts w:ascii="仿宋" w:eastAsia="仿宋" w:hAnsi="仿宋" w:cs="Times New Roman" w:hint="eastAsia"/>
          <w:color w:val="000000"/>
          <w:kern w:val="0"/>
          <w:sz w:val="32"/>
          <w:szCs w:val="32"/>
        </w:rPr>
        <w:t>市财政局局长</w:t>
      </w:r>
    </w:p>
    <w:p w14:paraId="34A5C7CE"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 xml:space="preserve">周 </w:t>
      </w:r>
      <w:r w:rsidRPr="00C5240C">
        <w:rPr>
          <w:rFonts w:ascii="Calibri" w:eastAsia="仿宋" w:hAnsi="Calibri" w:cs="Calibri"/>
          <w:color w:val="000000"/>
          <w:kern w:val="0"/>
          <w:sz w:val="32"/>
          <w:szCs w:val="32"/>
        </w:rPr>
        <w:t> </w:t>
      </w:r>
      <w:r w:rsidRPr="00C5240C">
        <w:rPr>
          <w:rFonts w:ascii="仿宋" w:eastAsia="仿宋" w:hAnsi="仿宋" w:cs="Times New Roman" w:hint="eastAsia"/>
          <w:color w:val="000000"/>
          <w:kern w:val="0"/>
          <w:sz w:val="32"/>
          <w:szCs w:val="32"/>
        </w:rPr>
        <w:t xml:space="preserve">勇 </w:t>
      </w:r>
      <w:r w:rsidRPr="00C5240C">
        <w:rPr>
          <w:rFonts w:ascii="Calibri" w:eastAsia="仿宋" w:hAnsi="Calibri" w:cs="Calibri"/>
          <w:color w:val="000000"/>
          <w:kern w:val="0"/>
          <w:sz w:val="32"/>
          <w:szCs w:val="32"/>
        </w:rPr>
        <w:t> </w:t>
      </w:r>
      <w:r w:rsidRPr="00C5240C">
        <w:rPr>
          <w:rFonts w:ascii="仿宋" w:eastAsia="仿宋" w:hAnsi="仿宋" w:cs="Times New Roman" w:hint="eastAsia"/>
          <w:color w:val="000000"/>
          <w:kern w:val="0"/>
          <w:sz w:val="32"/>
          <w:szCs w:val="32"/>
        </w:rPr>
        <w:t>市交通运输局局长</w:t>
      </w:r>
    </w:p>
    <w:p w14:paraId="56EEEC85"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proofErr w:type="gramStart"/>
      <w:r w:rsidRPr="00C5240C">
        <w:rPr>
          <w:rFonts w:ascii="仿宋" w:eastAsia="仿宋" w:hAnsi="仿宋" w:cs="Times New Roman" w:hint="eastAsia"/>
          <w:color w:val="000000"/>
          <w:kern w:val="0"/>
          <w:sz w:val="32"/>
          <w:szCs w:val="32"/>
        </w:rPr>
        <w:t>李春玖</w:t>
      </w:r>
      <w:proofErr w:type="gramEnd"/>
      <w:r w:rsidRPr="00C5240C">
        <w:rPr>
          <w:rFonts w:ascii="仿宋" w:eastAsia="仿宋" w:hAnsi="仿宋" w:cs="Times New Roman" w:hint="eastAsia"/>
          <w:color w:val="000000"/>
          <w:kern w:val="0"/>
          <w:sz w:val="32"/>
          <w:szCs w:val="32"/>
        </w:rPr>
        <w:t xml:space="preserve"> </w:t>
      </w:r>
      <w:r w:rsidRPr="00C5240C">
        <w:rPr>
          <w:rFonts w:ascii="Calibri" w:eastAsia="仿宋" w:hAnsi="Calibri" w:cs="Calibri"/>
          <w:color w:val="000000"/>
          <w:kern w:val="0"/>
          <w:sz w:val="32"/>
          <w:szCs w:val="32"/>
        </w:rPr>
        <w:t> </w:t>
      </w:r>
      <w:r w:rsidRPr="00C5240C">
        <w:rPr>
          <w:rFonts w:ascii="仿宋" w:eastAsia="仿宋" w:hAnsi="仿宋" w:cs="Times New Roman" w:hint="eastAsia"/>
          <w:color w:val="000000"/>
          <w:kern w:val="0"/>
          <w:sz w:val="32"/>
          <w:szCs w:val="32"/>
        </w:rPr>
        <w:t>市审计局局长</w:t>
      </w:r>
    </w:p>
    <w:p w14:paraId="26F49D7C" w14:textId="77777777" w:rsidR="00C5240C" w:rsidRPr="00C5240C" w:rsidRDefault="00C5240C" w:rsidP="00C5240C">
      <w:pPr>
        <w:widowControl/>
        <w:shd w:val="clear" w:color="auto" w:fill="FFFFFF"/>
        <w:spacing w:before="30" w:after="30" w:line="555" w:lineRule="atLeast"/>
        <w:ind w:left="3525"/>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 xml:space="preserve">张庆波 </w:t>
      </w:r>
      <w:r w:rsidRPr="00C5240C">
        <w:rPr>
          <w:rFonts w:ascii="Calibri" w:eastAsia="仿宋" w:hAnsi="Calibri" w:cs="Calibri"/>
          <w:color w:val="000000"/>
          <w:kern w:val="0"/>
          <w:sz w:val="32"/>
          <w:szCs w:val="32"/>
        </w:rPr>
        <w:t> </w:t>
      </w:r>
      <w:r w:rsidRPr="00C5240C">
        <w:rPr>
          <w:rFonts w:ascii="仿宋" w:eastAsia="仿宋" w:hAnsi="仿宋" w:cs="Times New Roman" w:hint="eastAsia"/>
          <w:color w:val="000000"/>
          <w:kern w:val="0"/>
          <w:sz w:val="32"/>
          <w:szCs w:val="32"/>
        </w:rPr>
        <w:t>辽阳市生态环境局灯塔市生态环境分局</w:t>
      </w:r>
    </w:p>
    <w:p w14:paraId="114A587E" w14:textId="77777777" w:rsidR="00C5240C" w:rsidRPr="00C5240C" w:rsidRDefault="00C5240C" w:rsidP="00C5240C">
      <w:pPr>
        <w:widowControl/>
        <w:shd w:val="clear" w:color="auto" w:fill="FFFFFF"/>
        <w:spacing w:before="30" w:after="30" w:line="555" w:lineRule="atLeast"/>
        <w:ind w:left="3525"/>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局长</w:t>
      </w:r>
    </w:p>
    <w:p w14:paraId="6C31A752"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 xml:space="preserve">王 </w:t>
      </w:r>
      <w:r w:rsidRPr="00C5240C">
        <w:rPr>
          <w:rFonts w:ascii="Calibri" w:eastAsia="仿宋" w:hAnsi="Calibri" w:cs="Calibri"/>
          <w:color w:val="000000"/>
          <w:kern w:val="0"/>
          <w:sz w:val="32"/>
          <w:szCs w:val="32"/>
        </w:rPr>
        <w:t> </w:t>
      </w:r>
      <w:r w:rsidRPr="00C5240C">
        <w:rPr>
          <w:rFonts w:ascii="仿宋" w:eastAsia="仿宋" w:hAnsi="仿宋" w:cs="Times New Roman" w:hint="eastAsia"/>
          <w:color w:val="000000"/>
          <w:kern w:val="0"/>
          <w:sz w:val="32"/>
          <w:szCs w:val="32"/>
        </w:rPr>
        <w:t xml:space="preserve">双 </w:t>
      </w:r>
      <w:r w:rsidRPr="00C5240C">
        <w:rPr>
          <w:rFonts w:ascii="Calibri" w:eastAsia="仿宋" w:hAnsi="Calibri" w:cs="Calibri"/>
          <w:color w:val="000000"/>
          <w:kern w:val="0"/>
          <w:sz w:val="32"/>
          <w:szCs w:val="32"/>
        </w:rPr>
        <w:t> </w:t>
      </w:r>
      <w:r w:rsidRPr="00C5240C">
        <w:rPr>
          <w:rFonts w:ascii="仿宋" w:eastAsia="仿宋" w:hAnsi="仿宋" w:cs="Times New Roman" w:hint="eastAsia"/>
          <w:color w:val="000000"/>
          <w:kern w:val="0"/>
          <w:sz w:val="32"/>
          <w:szCs w:val="32"/>
        </w:rPr>
        <w:t>市农业农村事务服务中心主任</w:t>
      </w:r>
    </w:p>
    <w:p w14:paraId="47ECF4EB"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lastRenderedPageBreak/>
        <w:t>各乡镇（街）乡镇长（主任）</w:t>
      </w:r>
    </w:p>
    <w:p w14:paraId="687CA639"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秸秆综合利用重点县项目领导小组办公室设在农业农村局，办公室主任由闫祥臻兼任，负责统筹协调秸秆综合利用重点县建设相关工作。</w:t>
      </w:r>
    </w:p>
    <w:p w14:paraId="1101C428" w14:textId="77777777" w:rsidR="00C5240C" w:rsidRPr="00C5240C" w:rsidRDefault="00C5240C" w:rsidP="00C5240C">
      <w:pPr>
        <w:widowControl/>
        <w:shd w:val="clear" w:color="auto" w:fill="FFFFFF"/>
        <w:spacing w:before="30" w:after="30" w:line="555" w:lineRule="atLeast"/>
        <w:ind w:firstLine="645"/>
        <w:jc w:val="left"/>
        <w:outlineLvl w:val="1"/>
        <w:rPr>
          <w:rFonts w:ascii="Arial" w:eastAsia="宋体" w:hAnsi="Arial" w:cs="Arial"/>
          <w:b/>
          <w:bCs/>
          <w:color w:val="000000"/>
          <w:kern w:val="0"/>
          <w:sz w:val="32"/>
          <w:szCs w:val="32"/>
        </w:rPr>
      </w:pPr>
      <w:r w:rsidRPr="00C5240C">
        <w:rPr>
          <w:rFonts w:ascii="楷体" w:eastAsia="楷体" w:hAnsi="楷体" w:cs="Arial" w:hint="eastAsia"/>
          <w:color w:val="000000"/>
          <w:kern w:val="0"/>
          <w:sz w:val="32"/>
          <w:szCs w:val="32"/>
        </w:rPr>
        <w:t>（二）加强技术支撑</w:t>
      </w:r>
    </w:p>
    <w:p w14:paraId="0BCEF825" w14:textId="77777777" w:rsidR="00C5240C" w:rsidRPr="00C5240C" w:rsidRDefault="00C5240C" w:rsidP="00C5240C">
      <w:pPr>
        <w:widowControl/>
        <w:shd w:val="clear" w:color="auto" w:fill="FFFFFF"/>
        <w:spacing w:before="30" w:after="30" w:line="555" w:lineRule="atLeast"/>
        <w:ind w:firstLine="60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加强技术服务体系建设，依托省项目技术专家组，同时成立我市项目技术专家组，做好我市秸秆综合利用技术支撑工作。</w:t>
      </w:r>
    </w:p>
    <w:p w14:paraId="1E124D1B" w14:textId="77777777" w:rsidR="00C5240C" w:rsidRPr="00C5240C" w:rsidRDefault="00C5240C" w:rsidP="00C5240C">
      <w:pPr>
        <w:widowControl/>
        <w:shd w:val="clear" w:color="auto" w:fill="FFFFFF"/>
        <w:spacing w:before="30" w:after="30" w:line="555" w:lineRule="atLeast"/>
        <w:ind w:firstLine="6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项目技术专家组：</w:t>
      </w:r>
    </w:p>
    <w:p w14:paraId="3F24B7FC"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组</w:t>
      </w:r>
      <w:r w:rsidRPr="00C5240C">
        <w:rPr>
          <w:rFonts w:ascii="Calibri" w:eastAsia="仿宋" w:hAnsi="Calibri" w:cs="Calibri"/>
          <w:color w:val="000000"/>
          <w:kern w:val="0"/>
          <w:sz w:val="32"/>
          <w:szCs w:val="32"/>
        </w:rPr>
        <w:t>  </w:t>
      </w:r>
      <w:r w:rsidRPr="00C5240C">
        <w:rPr>
          <w:rFonts w:ascii="仿宋" w:eastAsia="仿宋" w:hAnsi="仿宋" w:cs="Times New Roman" w:hint="eastAsia"/>
          <w:color w:val="000000"/>
          <w:kern w:val="0"/>
          <w:sz w:val="32"/>
          <w:szCs w:val="32"/>
        </w:rPr>
        <w:t>长</w:t>
      </w:r>
      <w:r w:rsidRPr="00C5240C">
        <w:rPr>
          <w:rFonts w:ascii="Calibri" w:eastAsia="仿宋" w:hAnsi="Calibri" w:cs="Calibri"/>
          <w:color w:val="000000"/>
          <w:kern w:val="0"/>
          <w:sz w:val="32"/>
          <w:szCs w:val="32"/>
        </w:rPr>
        <w:t>  </w:t>
      </w:r>
      <w:proofErr w:type="gramStart"/>
      <w:r w:rsidRPr="00C5240C">
        <w:rPr>
          <w:rFonts w:ascii="仿宋" w:eastAsia="仿宋" w:hAnsi="仿宋" w:cs="Times New Roman" w:hint="eastAsia"/>
          <w:color w:val="000000"/>
          <w:kern w:val="0"/>
          <w:sz w:val="32"/>
          <w:szCs w:val="32"/>
        </w:rPr>
        <w:t>马兆义</w:t>
      </w:r>
      <w:proofErr w:type="gramEnd"/>
      <w:r w:rsidRPr="00C5240C">
        <w:rPr>
          <w:rFonts w:ascii="Calibri" w:eastAsia="仿宋" w:hAnsi="Calibri" w:cs="Calibri"/>
          <w:color w:val="000000"/>
          <w:kern w:val="0"/>
          <w:sz w:val="32"/>
          <w:szCs w:val="32"/>
        </w:rPr>
        <w:t>  </w:t>
      </w:r>
      <w:r w:rsidRPr="00C5240C">
        <w:rPr>
          <w:rFonts w:ascii="仿宋" w:eastAsia="仿宋" w:hAnsi="仿宋" w:cs="Times New Roman" w:hint="eastAsia"/>
          <w:color w:val="000000"/>
          <w:kern w:val="0"/>
          <w:sz w:val="32"/>
          <w:szCs w:val="32"/>
        </w:rPr>
        <w:t>市农业农村事务服务中心</w:t>
      </w:r>
      <w:proofErr w:type="gramStart"/>
      <w:r w:rsidRPr="00C5240C">
        <w:rPr>
          <w:rFonts w:ascii="仿宋" w:eastAsia="仿宋" w:hAnsi="仿宋" w:cs="Times New Roman" w:hint="eastAsia"/>
          <w:color w:val="000000"/>
          <w:kern w:val="0"/>
          <w:sz w:val="32"/>
          <w:szCs w:val="32"/>
        </w:rPr>
        <w:t>推广办</w:t>
      </w:r>
      <w:proofErr w:type="gramEnd"/>
      <w:r w:rsidRPr="00C5240C">
        <w:rPr>
          <w:rFonts w:ascii="仿宋" w:eastAsia="仿宋" w:hAnsi="仿宋" w:cs="Times New Roman" w:hint="eastAsia"/>
          <w:color w:val="000000"/>
          <w:kern w:val="0"/>
          <w:sz w:val="32"/>
          <w:szCs w:val="32"/>
        </w:rPr>
        <w:t>主任</w:t>
      </w:r>
    </w:p>
    <w:p w14:paraId="7EB31AB5" w14:textId="77777777" w:rsidR="00C5240C" w:rsidRPr="00C5240C" w:rsidRDefault="00C5240C" w:rsidP="00C5240C">
      <w:pPr>
        <w:widowControl/>
        <w:shd w:val="clear" w:color="auto" w:fill="FFFFFF"/>
        <w:spacing w:before="30" w:after="30" w:line="555" w:lineRule="atLeast"/>
        <w:ind w:firstLine="3195"/>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教授研究员级高级农艺师</w:t>
      </w:r>
    </w:p>
    <w:p w14:paraId="38147BA1"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成</w:t>
      </w:r>
      <w:r w:rsidRPr="00C5240C">
        <w:rPr>
          <w:rFonts w:ascii="Calibri" w:eastAsia="仿宋" w:hAnsi="Calibri" w:cs="Calibri"/>
          <w:color w:val="000000"/>
          <w:kern w:val="0"/>
          <w:sz w:val="32"/>
          <w:szCs w:val="32"/>
        </w:rPr>
        <w:t>  </w:t>
      </w:r>
      <w:r w:rsidRPr="00C5240C">
        <w:rPr>
          <w:rFonts w:ascii="仿宋" w:eastAsia="仿宋" w:hAnsi="仿宋" w:cs="Times New Roman" w:hint="eastAsia"/>
          <w:color w:val="000000"/>
          <w:kern w:val="0"/>
          <w:sz w:val="32"/>
          <w:szCs w:val="32"/>
        </w:rPr>
        <w:t>员</w:t>
      </w:r>
      <w:r w:rsidRPr="00C5240C">
        <w:rPr>
          <w:rFonts w:ascii="Calibri" w:eastAsia="仿宋" w:hAnsi="Calibri" w:cs="Calibri"/>
          <w:color w:val="000000"/>
          <w:kern w:val="0"/>
          <w:sz w:val="32"/>
          <w:szCs w:val="32"/>
        </w:rPr>
        <w:t>  </w:t>
      </w:r>
      <w:r w:rsidRPr="00C5240C">
        <w:rPr>
          <w:rFonts w:ascii="仿宋" w:eastAsia="仿宋" w:hAnsi="仿宋" w:cs="Times New Roman" w:hint="eastAsia"/>
          <w:color w:val="000000"/>
          <w:kern w:val="0"/>
          <w:sz w:val="32"/>
          <w:szCs w:val="32"/>
        </w:rPr>
        <w:t xml:space="preserve">洪忠凯 </w:t>
      </w:r>
      <w:r w:rsidRPr="00C5240C">
        <w:rPr>
          <w:rFonts w:ascii="Calibri" w:eastAsia="仿宋" w:hAnsi="Calibri" w:cs="Calibri"/>
          <w:color w:val="000000"/>
          <w:kern w:val="0"/>
          <w:sz w:val="32"/>
          <w:szCs w:val="32"/>
        </w:rPr>
        <w:t> </w:t>
      </w:r>
      <w:r w:rsidRPr="00C5240C">
        <w:rPr>
          <w:rFonts w:ascii="仿宋" w:eastAsia="仿宋" w:hAnsi="仿宋" w:cs="Times New Roman" w:hint="eastAsia"/>
          <w:color w:val="000000"/>
          <w:kern w:val="0"/>
          <w:sz w:val="32"/>
          <w:szCs w:val="32"/>
        </w:rPr>
        <w:t>市农业农村事务服务中心农机服务办</w:t>
      </w:r>
    </w:p>
    <w:p w14:paraId="04D79C4B" w14:textId="77777777" w:rsidR="00C5240C" w:rsidRPr="00C5240C" w:rsidRDefault="00C5240C" w:rsidP="00C5240C">
      <w:pPr>
        <w:widowControl/>
        <w:shd w:val="clear" w:color="auto" w:fill="FFFFFF"/>
        <w:spacing w:before="30" w:after="30" w:line="555" w:lineRule="atLeast"/>
        <w:ind w:firstLine="3195"/>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主任 副高级农机工程师</w:t>
      </w:r>
    </w:p>
    <w:p w14:paraId="5E93A3B0" w14:textId="77777777" w:rsidR="00C5240C" w:rsidRPr="00C5240C" w:rsidRDefault="00C5240C" w:rsidP="00C5240C">
      <w:pPr>
        <w:widowControl/>
        <w:shd w:val="clear" w:color="auto" w:fill="FFFFFF"/>
        <w:spacing w:before="30" w:after="30" w:line="555" w:lineRule="atLeast"/>
        <w:ind w:firstLine="192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 xml:space="preserve">马 </w:t>
      </w:r>
      <w:r w:rsidRPr="00C5240C">
        <w:rPr>
          <w:rFonts w:ascii="Calibri" w:eastAsia="仿宋" w:hAnsi="Calibri" w:cs="Calibri"/>
          <w:color w:val="000000"/>
          <w:kern w:val="0"/>
          <w:sz w:val="32"/>
          <w:szCs w:val="32"/>
        </w:rPr>
        <w:t> </w:t>
      </w:r>
      <w:r w:rsidRPr="00C5240C">
        <w:rPr>
          <w:rFonts w:ascii="仿宋" w:eastAsia="仿宋" w:hAnsi="仿宋" w:cs="Times New Roman" w:hint="eastAsia"/>
          <w:color w:val="000000"/>
          <w:kern w:val="0"/>
          <w:sz w:val="32"/>
          <w:szCs w:val="32"/>
        </w:rPr>
        <w:t xml:space="preserve">东 </w:t>
      </w:r>
      <w:r w:rsidRPr="00C5240C">
        <w:rPr>
          <w:rFonts w:ascii="Calibri" w:eastAsia="仿宋" w:hAnsi="Calibri" w:cs="Calibri"/>
          <w:color w:val="000000"/>
          <w:kern w:val="0"/>
          <w:sz w:val="32"/>
          <w:szCs w:val="32"/>
        </w:rPr>
        <w:t> </w:t>
      </w:r>
      <w:r w:rsidRPr="00C5240C">
        <w:rPr>
          <w:rFonts w:ascii="仿宋" w:eastAsia="仿宋" w:hAnsi="仿宋" w:cs="Times New Roman" w:hint="eastAsia"/>
          <w:color w:val="000000"/>
          <w:kern w:val="0"/>
          <w:sz w:val="32"/>
          <w:szCs w:val="32"/>
        </w:rPr>
        <w:t>市农业农村服务中心农产品质量</w:t>
      </w:r>
    </w:p>
    <w:p w14:paraId="60FB8ADA" w14:textId="77777777" w:rsidR="00C5240C" w:rsidRPr="00C5240C" w:rsidRDefault="00C5240C" w:rsidP="00C5240C">
      <w:pPr>
        <w:widowControl/>
        <w:shd w:val="clear" w:color="auto" w:fill="FFFFFF"/>
        <w:spacing w:before="30" w:after="30" w:line="555" w:lineRule="atLeast"/>
        <w:ind w:firstLine="3195"/>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监测办 农艺师</w:t>
      </w:r>
    </w:p>
    <w:p w14:paraId="2D0AA6F6" w14:textId="77777777" w:rsidR="00C5240C" w:rsidRPr="00C5240C" w:rsidRDefault="00C5240C" w:rsidP="00C5240C">
      <w:pPr>
        <w:widowControl/>
        <w:shd w:val="clear" w:color="auto" w:fill="FFFFFF"/>
        <w:spacing w:before="30" w:after="30" w:line="555" w:lineRule="atLeast"/>
        <w:ind w:firstLine="645"/>
        <w:jc w:val="left"/>
        <w:outlineLvl w:val="1"/>
        <w:rPr>
          <w:rFonts w:ascii="Arial" w:eastAsia="宋体" w:hAnsi="Arial" w:cs="Arial"/>
          <w:b/>
          <w:bCs/>
          <w:color w:val="000000"/>
          <w:kern w:val="0"/>
          <w:sz w:val="32"/>
          <w:szCs w:val="32"/>
        </w:rPr>
      </w:pPr>
      <w:r w:rsidRPr="00C5240C">
        <w:rPr>
          <w:rFonts w:ascii="楷体" w:eastAsia="楷体" w:hAnsi="楷体" w:cs="Arial" w:hint="eastAsia"/>
          <w:color w:val="000000"/>
          <w:kern w:val="0"/>
          <w:sz w:val="32"/>
          <w:szCs w:val="32"/>
        </w:rPr>
        <w:t>（三）加强资金保障</w:t>
      </w:r>
    </w:p>
    <w:p w14:paraId="0CB3F613" w14:textId="77777777" w:rsidR="00C5240C" w:rsidRPr="00C5240C" w:rsidRDefault="00C5240C" w:rsidP="00C5240C">
      <w:pPr>
        <w:widowControl/>
        <w:shd w:val="clear" w:color="auto" w:fill="FFFFFF"/>
        <w:spacing w:before="30" w:after="30" w:line="555" w:lineRule="atLeast"/>
        <w:ind w:firstLine="48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市农业农村局要严格技术标准及验收要求及时进行验收，确保项目建设质量和财政扶持资金规范、安全、有效运行。市财政局按验收进度及时拨付项目资金，不挤占，不挪用，专款专用，保证项目的顺利实施。项目的监理、验收和宣传</w:t>
      </w:r>
      <w:r w:rsidRPr="00C5240C">
        <w:rPr>
          <w:rFonts w:ascii="仿宋" w:eastAsia="仿宋" w:hAnsi="仿宋" w:cs="Times New Roman" w:hint="eastAsia"/>
          <w:color w:val="000000"/>
          <w:kern w:val="0"/>
          <w:sz w:val="32"/>
          <w:szCs w:val="32"/>
        </w:rPr>
        <w:lastRenderedPageBreak/>
        <w:t>等费用共计15万元，需本级财政资金予以支持保障。对骗取和套取、挤占挪用补助资金的，要依法依规严肃处理。</w:t>
      </w:r>
    </w:p>
    <w:p w14:paraId="6EF3EE0C" w14:textId="77777777" w:rsidR="00C5240C" w:rsidRPr="00C5240C" w:rsidRDefault="00C5240C" w:rsidP="00C5240C">
      <w:pPr>
        <w:widowControl/>
        <w:shd w:val="clear" w:color="auto" w:fill="FFFFFF"/>
        <w:spacing w:before="30" w:after="30" w:line="555" w:lineRule="atLeast"/>
        <w:ind w:firstLine="645"/>
        <w:jc w:val="left"/>
        <w:outlineLvl w:val="1"/>
        <w:rPr>
          <w:rFonts w:ascii="Arial" w:eastAsia="宋体" w:hAnsi="Arial" w:cs="Arial"/>
          <w:b/>
          <w:bCs/>
          <w:color w:val="000000"/>
          <w:kern w:val="0"/>
          <w:sz w:val="32"/>
          <w:szCs w:val="32"/>
        </w:rPr>
      </w:pPr>
      <w:r w:rsidRPr="00C5240C">
        <w:rPr>
          <w:rFonts w:ascii="楷体" w:eastAsia="楷体" w:hAnsi="楷体" w:cs="Arial" w:hint="eastAsia"/>
          <w:color w:val="000000"/>
          <w:kern w:val="0"/>
          <w:sz w:val="32"/>
          <w:szCs w:val="32"/>
        </w:rPr>
        <w:t>（四）加强项目监管</w:t>
      </w:r>
    </w:p>
    <w:p w14:paraId="1F003693" w14:textId="77777777" w:rsidR="00C5240C" w:rsidRPr="00C5240C" w:rsidRDefault="00C5240C" w:rsidP="00C5240C">
      <w:pPr>
        <w:widowControl/>
        <w:shd w:val="clear" w:color="auto" w:fill="FFFFFF"/>
        <w:spacing w:before="30" w:after="30" w:line="555" w:lineRule="atLeast"/>
        <w:ind w:right="195" w:firstLine="645"/>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要扎实做好基础工作，各乡镇（街）2023年10月起按月(每月22日前)向秸秆综合利用小组办公室上报辖区内秸秆项目实施单位工作进度等相关情况，同时秸秆办负责汇总统计上报，建立工作台账，加强动态管理，及时掌握项目执行和资金使用情况。要加强日常监督管理，创新督导检查方式，及时妥善处理项目执行中的问题，重大事项要及时向省市农业农村部门报告。要做好项目实施总结，全面总结分析项目执行情况、存在问题并提出有关建议。</w:t>
      </w:r>
    </w:p>
    <w:p w14:paraId="663A74C0" w14:textId="77777777" w:rsidR="00C5240C" w:rsidRPr="00C5240C" w:rsidRDefault="00C5240C" w:rsidP="00C5240C">
      <w:pPr>
        <w:widowControl/>
        <w:shd w:val="clear" w:color="auto" w:fill="FFFFFF"/>
        <w:spacing w:before="30" w:after="30" w:line="555" w:lineRule="atLeast"/>
        <w:ind w:firstLine="48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各乡镇（街）组建禁</w:t>
      </w:r>
      <w:proofErr w:type="gramStart"/>
      <w:r w:rsidRPr="00C5240C">
        <w:rPr>
          <w:rFonts w:ascii="仿宋" w:eastAsia="仿宋" w:hAnsi="仿宋" w:cs="Times New Roman" w:hint="eastAsia"/>
          <w:color w:val="000000"/>
          <w:kern w:val="0"/>
          <w:sz w:val="32"/>
          <w:szCs w:val="32"/>
        </w:rPr>
        <w:t>烧执法</w:t>
      </w:r>
      <w:proofErr w:type="gramEnd"/>
      <w:r w:rsidRPr="00C5240C">
        <w:rPr>
          <w:rFonts w:ascii="仿宋" w:eastAsia="仿宋" w:hAnsi="仿宋" w:cs="Times New Roman" w:hint="eastAsia"/>
          <w:color w:val="000000"/>
          <w:kern w:val="0"/>
          <w:sz w:val="32"/>
          <w:szCs w:val="32"/>
        </w:rPr>
        <w:t>工作队，加大禁</w:t>
      </w:r>
      <w:proofErr w:type="gramStart"/>
      <w:r w:rsidRPr="00C5240C">
        <w:rPr>
          <w:rFonts w:ascii="仿宋" w:eastAsia="仿宋" w:hAnsi="仿宋" w:cs="Times New Roman" w:hint="eastAsia"/>
          <w:color w:val="000000"/>
          <w:kern w:val="0"/>
          <w:sz w:val="32"/>
          <w:szCs w:val="32"/>
        </w:rPr>
        <w:t>烧执法</w:t>
      </w:r>
      <w:proofErr w:type="gramEnd"/>
      <w:r w:rsidRPr="00C5240C">
        <w:rPr>
          <w:rFonts w:ascii="仿宋" w:eastAsia="仿宋" w:hAnsi="仿宋" w:cs="Times New Roman" w:hint="eastAsia"/>
          <w:color w:val="000000"/>
          <w:kern w:val="0"/>
          <w:sz w:val="32"/>
          <w:szCs w:val="32"/>
        </w:rPr>
        <w:t>力度，一经发现，坚决予以制止并处罚到位。</w:t>
      </w:r>
    </w:p>
    <w:p w14:paraId="6B9DD14C" w14:textId="77777777" w:rsidR="00C5240C" w:rsidRPr="00C5240C" w:rsidRDefault="00C5240C" w:rsidP="00C5240C">
      <w:pPr>
        <w:widowControl/>
        <w:shd w:val="clear" w:color="auto" w:fill="FFFFFF"/>
        <w:spacing w:before="30" w:after="30" w:line="555" w:lineRule="atLeast"/>
        <w:ind w:firstLine="645"/>
        <w:jc w:val="left"/>
        <w:outlineLvl w:val="1"/>
        <w:rPr>
          <w:rFonts w:ascii="Arial" w:eastAsia="宋体" w:hAnsi="Arial" w:cs="Arial"/>
          <w:b/>
          <w:bCs/>
          <w:color w:val="000000"/>
          <w:kern w:val="0"/>
          <w:sz w:val="32"/>
          <w:szCs w:val="32"/>
        </w:rPr>
      </w:pPr>
      <w:r w:rsidRPr="00C5240C">
        <w:rPr>
          <w:rFonts w:ascii="楷体" w:eastAsia="楷体" w:hAnsi="楷体" w:cs="Arial" w:hint="eastAsia"/>
          <w:color w:val="000000"/>
          <w:kern w:val="0"/>
          <w:sz w:val="32"/>
          <w:szCs w:val="32"/>
        </w:rPr>
        <w:t>（五）加强宣传引导</w:t>
      </w:r>
    </w:p>
    <w:p w14:paraId="207351DD"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通过多种渠道方式宣传解读政策，使广大农民群众、新型农业经营主体和基层干部准确理解掌握政策内容，积极营造有利于政策落实的良好氛围。发挥新闻媒体的舆论引导和监督作用，充分利用电视、广播、报纸、互联网等多种手段，宣传秸秆综合利用扶持政策，进一步提高农民主动参与意识。</w:t>
      </w:r>
    </w:p>
    <w:p w14:paraId="03184B81" w14:textId="77777777" w:rsidR="00C5240C" w:rsidRPr="00C5240C" w:rsidRDefault="00C5240C" w:rsidP="00C5240C">
      <w:pPr>
        <w:widowControl/>
        <w:shd w:val="clear" w:color="auto" w:fill="FFFFFF"/>
        <w:spacing w:before="30" w:after="30" w:line="555" w:lineRule="atLeast"/>
        <w:rPr>
          <w:rFonts w:ascii="Times New Roman" w:eastAsia="宋体" w:hAnsi="Times New Roman" w:cs="Times New Roman"/>
          <w:color w:val="000000"/>
          <w:kern w:val="0"/>
          <w:sz w:val="32"/>
          <w:szCs w:val="32"/>
        </w:rPr>
      </w:pPr>
      <w:r w:rsidRPr="00C5240C">
        <w:rPr>
          <w:rFonts w:ascii="Calibri" w:eastAsia="仿宋" w:hAnsi="Calibri" w:cs="Calibri"/>
          <w:color w:val="000000"/>
          <w:kern w:val="0"/>
          <w:sz w:val="32"/>
          <w:szCs w:val="32"/>
        </w:rPr>
        <w:t> </w:t>
      </w:r>
    </w:p>
    <w:p w14:paraId="56153A86"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黑体" w:eastAsia="黑体" w:hAnsi="黑体" w:cs="Times New Roman" w:hint="eastAsia"/>
          <w:color w:val="000000"/>
          <w:kern w:val="0"/>
          <w:sz w:val="32"/>
          <w:szCs w:val="32"/>
        </w:rPr>
        <w:t>灯塔市2023年秸秆综合利用重点县项目资金分配表</w:t>
      </w:r>
    </w:p>
    <w:p w14:paraId="07731C66" w14:textId="77777777" w:rsidR="00C5240C" w:rsidRPr="00C5240C" w:rsidRDefault="00C5240C" w:rsidP="00C5240C">
      <w:pPr>
        <w:widowControl/>
        <w:shd w:val="clear" w:color="auto" w:fill="FFFFFF"/>
        <w:spacing w:before="30" w:after="30" w:line="555" w:lineRule="atLeast"/>
        <w:ind w:firstLine="960"/>
        <w:jc w:val="center"/>
        <w:rPr>
          <w:rFonts w:ascii="Times New Roman" w:eastAsia="宋体" w:hAnsi="Times New Roman" w:cs="Times New Roman"/>
          <w:color w:val="000000"/>
          <w:kern w:val="0"/>
          <w:sz w:val="32"/>
          <w:szCs w:val="32"/>
        </w:rPr>
      </w:pPr>
      <w:r w:rsidRPr="00C5240C">
        <w:rPr>
          <w:rFonts w:ascii="Calibri" w:eastAsia="仿宋" w:hAnsi="Calibri" w:cs="Calibri"/>
          <w:color w:val="000000"/>
          <w:kern w:val="0"/>
          <w:sz w:val="29"/>
          <w:szCs w:val="29"/>
        </w:rPr>
        <w:lastRenderedPageBreak/>
        <w:t> </w:t>
      </w:r>
    </w:p>
    <w:tbl>
      <w:tblPr>
        <w:tblW w:w="8715" w:type="dxa"/>
        <w:tblCellMar>
          <w:top w:w="15" w:type="dxa"/>
          <w:left w:w="15" w:type="dxa"/>
          <w:bottom w:w="15" w:type="dxa"/>
          <w:right w:w="15" w:type="dxa"/>
        </w:tblCellMar>
        <w:tblLook w:val="04A0" w:firstRow="1" w:lastRow="0" w:firstColumn="1" w:lastColumn="0" w:noHBand="0" w:noVBand="1"/>
      </w:tblPr>
      <w:tblGrid>
        <w:gridCol w:w="705"/>
        <w:gridCol w:w="928"/>
        <w:gridCol w:w="2903"/>
        <w:gridCol w:w="1272"/>
        <w:gridCol w:w="870"/>
        <w:gridCol w:w="958"/>
        <w:gridCol w:w="1079"/>
      </w:tblGrid>
      <w:tr w:rsidR="00C5240C" w:rsidRPr="00C5240C" w14:paraId="59D59C41" w14:textId="77777777" w:rsidTr="00C5240C">
        <w:trPr>
          <w:trHeight w:val="720"/>
        </w:trPr>
        <w:tc>
          <w:tcPr>
            <w:tcW w:w="70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661526E1"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序号</w:t>
            </w:r>
          </w:p>
        </w:tc>
        <w:tc>
          <w:tcPr>
            <w:tcW w:w="384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54817DEC"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项目</w:t>
            </w:r>
          </w:p>
        </w:tc>
        <w:tc>
          <w:tcPr>
            <w:tcW w:w="12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06C8AE10"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补助标准</w:t>
            </w:r>
          </w:p>
        </w:tc>
        <w:tc>
          <w:tcPr>
            <w:tcW w:w="8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5BCA61CB"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数量</w:t>
            </w:r>
          </w:p>
        </w:tc>
        <w:tc>
          <w:tcPr>
            <w:tcW w:w="9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7E169B9C"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单位</w:t>
            </w:r>
          </w:p>
        </w:tc>
        <w:tc>
          <w:tcPr>
            <w:tcW w:w="10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445C9AF8"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金额</w:t>
            </w:r>
          </w:p>
          <w:p w14:paraId="2FB1FA21"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（万元）</w:t>
            </w:r>
          </w:p>
        </w:tc>
      </w:tr>
      <w:tr w:rsidR="00C5240C" w:rsidRPr="00C5240C" w14:paraId="139CC21E" w14:textId="77777777" w:rsidTr="00C5240C">
        <w:trPr>
          <w:trHeight w:val="720"/>
        </w:trPr>
        <w:tc>
          <w:tcPr>
            <w:tcW w:w="70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72D84267"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1</w:t>
            </w:r>
          </w:p>
        </w:tc>
        <w:tc>
          <w:tcPr>
            <w:tcW w:w="9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6D784C9F"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饲料化</w:t>
            </w:r>
          </w:p>
        </w:tc>
        <w:tc>
          <w:tcPr>
            <w:tcW w:w="29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3B205C7C"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秸秆饲料规模化养牛、羊</w:t>
            </w:r>
          </w:p>
          <w:p w14:paraId="6388CA1A"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proofErr w:type="gramStart"/>
            <w:r w:rsidRPr="00C5240C">
              <w:rPr>
                <w:rFonts w:ascii="仿宋" w:eastAsia="仿宋" w:hAnsi="仿宋" w:cs="宋体" w:hint="eastAsia"/>
                <w:kern w:val="0"/>
                <w:sz w:val="23"/>
                <w:szCs w:val="23"/>
              </w:rPr>
              <w:t>秆</w:t>
            </w:r>
            <w:proofErr w:type="gramEnd"/>
            <w:r w:rsidRPr="00C5240C">
              <w:rPr>
                <w:rFonts w:ascii="仿宋" w:eastAsia="仿宋" w:hAnsi="仿宋" w:cs="宋体" w:hint="eastAsia"/>
                <w:kern w:val="0"/>
                <w:sz w:val="23"/>
                <w:szCs w:val="23"/>
              </w:rPr>
              <w:t>饲料加工</w:t>
            </w:r>
          </w:p>
        </w:tc>
        <w:tc>
          <w:tcPr>
            <w:tcW w:w="12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11BE251C"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30元/吨</w:t>
            </w:r>
          </w:p>
        </w:tc>
        <w:tc>
          <w:tcPr>
            <w:tcW w:w="8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46A25898"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3.334</w:t>
            </w:r>
          </w:p>
        </w:tc>
        <w:tc>
          <w:tcPr>
            <w:tcW w:w="9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5D2DAC9D"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万吨</w:t>
            </w:r>
          </w:p>
        </w:tc>
        <w:tc>
          <w:tcPr>
            <w:tcW w:w="10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3C43E45E"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100</w:t>
            </w:r>
          </w:p>
        </w:tc>
      </w:tr>
      <w:tr w:rsidR="00C5240C" w:rsidRPr="00C5240C" w14:paraId="6DE20D97" w14:textId="77777777" w:rsidTr="00C5240C">
        <w:trPr>
          <w:trHeight w:val="720"/>
        </w:trPr>
        <w:tc>
          <w:tcPr>
            <w:tcW w:w="705"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7FCFB5D0"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2</w:t>
            </w:r>
          </w:p>
        </w:tc>
        <w:tc>
          <w:tcPr>
            <w:tcW w:w="930"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5E7EE040"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肥料化</w:t>
            </w:r>
          </w:p>
        </w:tc>
        <w:tc>
          <w:tcPr>
            <w:tcW w:w="29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446DE279"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秸秆还田</w:t>
            </w:r>
          </w:p>
        </w:tc>
        <w:tc>
          <w:tcPr>
            <w:tcW w:w="12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46961306"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25元/吨</w:t>
            </w:r>
          </w:p>
        </w:tc>
        <w:tc>
          <w:tcPr>
            <w:tcW w:w="8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0664A992"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4</w:t>
            </w:r>
          </w:p>
        </w:tc>
        <w:tc>
          <w:tcPr>
            <w:tcW w:w="9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5EC9F817"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万亩</w:t>
            </w:r>
          </w:p>
        </w:tc>
        <w:tc>
          <w:tcPr>
            <w:tcW w:w="10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053F7116"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100</w:t>
            </w:r>
          </w:p>
        </w:tc>
      </w:tr>
      <w:tr w:rsidR="00C5240C" w:rsidRPr="00C5240C" w14:paraId="09F81305" w14:textId="77777777" w:rsidTr="00C5240C">
        <w:trPr>
          <w:trHeight w:val="72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14304754" w14:textId="77777777" w:rsidR="00C5240C" w:rsidRPr="00C5240C" w:rsidRDefault="00C5240C" w:rsidP="00C5240C">
            <w:pPr>
              <w:widowControl/>
              <w:jc w:val="left"/>
              <w:rPr>
                <w:rFonts w:ascii="宋体" w:eastAsia="宋体" w:hAnsi="宋体" w:cs="宋体"/>
                <w:kern w:val="0"/>
                <w:sz w:val="32"/>
                <w:szCs w:val="3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B2D2388" w14:textId="77777777" w:rsidR="00C5240C" w:rsidRPr="00C5240C" w:rsidRDefault="00C5240C" w:rsidP="00C5240C">
            <w:pPr>
              <w:widowControl/>
              <w:jc w:val="left"/>
              <w:rPr>
                <w:rFonts w:ascii="宋体" w:eastAsia="宋体" w:hAnsi="宋体" w:cs="宋体"/>
                <w:kern w:val="0"/>
                <w:sz w:val="32"/>
                <w:szCs w:val="32"/>
              </w:rPr>
            </w:pPr>
          </w:p>
        </w:tc>
        <w:tc>
          <w:tcPr>
            <w:tcW w:w="29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2DB8CCDC"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有机肥生产</w:t>
            </w:r>
          </w:p>
        </w:tc>
        <w:tc>
          <w:tcPr>
            <w:tcW w:w="12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2597CD18"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35元/亩</w:t>
            </w:r>
          </w:p>
        </w:tc>
        <w:tc>
          <w:tcPr>
            <w:tcW w:w="8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4BA3DBE6"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1.43</w:t>
            </w:r>
          </w:p>
        </w:tc>
        <w:tc>
          <w:tcPr>
            <w:tcW w:w="9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6837D9A6"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万吨</w:t>
            </w:r>
          </w:p>
        </w:tc>
        <w:tc>
          <w:tcPr>
            <w:tcW w:w="10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41A5A001"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50</w:t>
            </w:r>
          </w:p>
        </w:tc>
      </w:tr>
      <w:tr w:rsidR="00C5240C" w:rsidRPr="00C5240C" w14:paraId="4C78E8B6" w14:textId="77777777" w:rsidTr="00C5240C">
        <w:trPr>
          <w:trHeight w:val="720"/>
        </w:trPr>
        <w:tc>
          <w:tcPr>
            <w:tcW w:w="70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0CFE5354"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3</w:t>
            </w:r>
          </w:p>
        </w:tc>
        <w:tc>
          <w:tcPr>
            <w:tcW w:w="9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13CF6CF3"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能源化</w:t>
            </w:r>
          </w:p>
        </w:tc>
        <w:tc>
          <w:tcPr>
            <w:tcW w:w="29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179358EF"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秸秆燃料生产</w:t>
            </w:r>
          </w:p>
        </w:tc>
        <w:tc>
          <w:tcPr>
            <w:tcW w:w="12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0AC77436"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25元/吨</w:t>
            </w:r>
          </w:p>
        </w:tc>
        <w:tc>
          <w:tcPr>
            <w:tcW w:w="8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20C1F59D"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2</w:t>
            </w:r>
          </w:p>
        </w:tc>
        <w:tc>
          <w:tcPr>
            <w:tcW w:w="9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4BF85224"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万吨</w:t>
            </w:r>
          </w:p>
        </w:tc>
        <w:tc>
          <w:tcPr>
            <w:tcW w:w="10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1073FB35"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50</w:t>
            </w:r>
          </w:p>
        </w:tc>
      </w:tr>
      <w:tr w:rsidR="00C5240C" w:rsidRPr="00C5240C" w14:paraId="5F4EEC5E" w14:textId="77777777" w:rsidTr="00C5240C">
        <w:trPr>
          <w:trHeight w:val="720"/>
        </w:trPr>
        <w:tc>
          <w:tcPr>
            <w:tcW w:w="70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55845A65"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4</w:t>
            </w:r>
          </w:p>
        </w:tc>
        <w:tc>
          <w:tcPr>
            <w:tcW w:w="9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518CAB15"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收储运</w:t>
            </w:r>
          </w:p>
        </w:tc>
        <w:tc>
          <w:tcPr>
            <w:tcW w:w="29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1C8C2F08"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秸秆离田</w:t>
            </w:r>
          </w:p>
        </w:tc>
        <w:tc>
          <w:tcPr>
            <w:tcW w:w="12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48F4F6AF"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10元/亩</w:t>
            </w:r>
          </w:p>
        </w:tc>
        <w:tc>
          <w:tcPr>
            <w:tcW w:w="8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78A87AED"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13</w:t>
            </w:r>
          </w:p>
        </w:tc>
        <w:tc>
          <w:tcPr>
            <w:tcW w:w="9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7280D0C1"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万亩</w:t>
            </w:r>
          </w:p>
        </w:tc>
        <w:tc>
          <w:tcPr>
            <w:tcW w:w="10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52D5634A"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130</w:t>
            </w:r>
          </w:p>
        </w:tc>
      </w:tr>
      <w:tr w:rsidR="00C5240C" w:rsidRPr="00C5240C" w14:paraId="05AECBE9" w14:textId="77777777" w:rsidTr="00C5240C">
        <w:trPr>
          <w:trHeight w:val="720"/>
        </w:trPr>
        <w:tc>
          <w:tcPr>
            <w:tcW w:w="70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71CEADDC"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5</w:t>
            </w:r>
          </w:p>
        </w:tc>
        <w:tc>
          <w:tcPr>
            <w:tcW w:w="930"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20F0B75A"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其他</w:t>
            </w:r>
          </w:p>
        </w:tc>
        <w:tc>
          <w:tcPr>
            <w:tcW w:w="29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4DB6B6DC"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农作物秸秆</w:t>
            </w:r>
            <w:proofErr w:type="gramStart"/>
            <w:r w:rsidRPr="00C5240C">
              <w:rPr>
                <w:rFonts w:ascii="仿宋" w:eastAsia="仿宋" w:hAnsi="仿宋" w:cs="宋体" w:hint="eastAsia"/>
                <w:kern w:val="0"/>
                <w:sz w:val="23"/>
                <w:szCs w:val="23"/>
              </w:rPr>
              <w:t>资源台账建设</w:t>
            </w:r>
            <w:proofErr w:type="gramEnd"/>
          </w:p>
        </w:tc>
        <w:tc>
          <w:tcPr>
            <w:tcW w:w="12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7591F47A" w14:textId="77777777" w:rsidR="00C5240C" w:rsidRPr="00C5240C" w:rsidRDefault="00C5240C" w:rsidP="00C5240C">
            <w:pPr>
              <w:widowControl/>
              <w:jc w:val="left"/>
              <w:rPr>
                <w:rFonts w:ascii="宋体" w:eastAsia="宋体" w:hAnsi="宋体" w:cs="宋体"/>
                <w:kern w:val="0"/>
                <w:sz w:val="24"/>
                <w:szCs w:val="24"/>
              </w:rPr>
            </w:pPr>
          </w:p>
        </w:tc>
        <w:tc>
          <w:tcPr>
            <w:tcW w:w="8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7B5CF55C" w14:textId="77777777" w:rsidR="00C5240C" w:rsidRPr="00C5240C" w:rsidRDefault="00C5240C" w:rsidP="00C5240C">
            <w:pPr>
              <w:widowControl/>
              <w:jc w:val="left"/>
              <w:rPr>
                <w:rFonts w:ascii="宋体" w:eastAsia="宋体" w:hAnsi="宋体" w:cs="宋体"/>
                <w:kern w:val="0"/>
                <w:sz w:val="24"/>
                <w:szCs w:val="24"/>
              </w:rPr>
            </w:pPr>
          </w:p>
        </w:tc>
        <w:tc>
          <w:tcPr>
            <w:tcW w:w="9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383DD32B" w14:textId="77777777" w:rsidR="00C5240C" w:rsidRPr="00C5240C" w:rsidRDefault="00C5240C" w:rsidP="00C5240C">
            <w:pPr>
              <w:widowControl/>
              <w:jc w:val="left"/>
              <w:rPr>
                <w:rFonts w:ascii="宋体" w:eastAsia="宋体" w:hAnsi="宋体" w:cs="宋体"/>
                <w:kern w:val="0"/>
                <w:sz w:val="24"/>
                <w:szCs w:val="24"/>
              </w:rPr>
            </w:pPr>
          </w:p>
        </w:tc>
        <w:tc>
          <w:tcPr>
            <w:tcW w:w="10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36DADF21"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5</w:t>
            </w:r>
          </w:p>
        </w:tc>
      </w:tr>
      <w:tr w:rsidR="00C5240C" w:rsidRPr="00C5240C" w14:paraId="54DB3417" w14:textId="77777777" w:rsidTr="00C5240C">
        <w:trPr>
          <w:trHeight w:val="720"/>
        </w:trPr>
        <w:tc>
          <w:tcPr>
            <w:tcW w:w="70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1DD151BC"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6</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2395398" w14:textId="77777777" w:rsidR="00C5240C" w:rsidRPr="00C5240C" w:rsidRDefault="00C5240C" w:rsidP="00C5240C">
            <w:pPr>
              <w:widowControl/>
              <w:jc w:val="left"/>
              <w:rPr>
                <w:rFonts w:ascii="宋体" w:eastAsia="宋体" w:hAnsi="宋体" w:cs="宋体"/>
                <w:kern w:val="0"/>
                <w:sz w:val="32"/>
                <w:szCs w:val="32"/>
              </w:rPr>
            </w:pPr>
          </w:p>
        </w:tc>
        <w:tc>
          <w:tcPr>
            <w:tcW w:w="29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6C48ADD5"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展示基地建设</w:t>
            </w:r>
          </w:p>
        </w:tc>
        <w:tc>
          <w:tcPr>
            <w:tcW w:w="12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3B41A663"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5万元/</w:t>
            </w:r>
            <w:proofErr w:type="gramStart"/>
            <w:r w:rsidRPr="00C5240C">
              <w:rPr>
                <w:rFonts w:ascii="仿宋" w:eastAsia="仿宋" w:hAnsi="仿宋" w:cs="宋体" w:hint="eastAsia"/>
                <w:kern w:val="0"/>
                <w:sz w:val="23"/>
                <w:szCs w:val="23"/>
              </w:rPr>
              <w:t>个</w:t>
            </w:r>
            <w:proofErr w:type="gramEnd"/>
          </w:p>
        </w:tc>
        <w:tc>
          <w:tcPr>
            <w:tcW w:w="8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609904FF"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4</w:t>
            </w:r>
          </w:p>
        </w:tc>
        <w:tc>
          <w:tcPr>
            <w:tcW w:w="9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69618D17"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proofErr w:type="gramStart"/>
            <w:r w:rsidRPr="00C5240C">
              <w:rPr>
                <w:rFonts w:ascii="仿宋" w:eastAsia="仿宋" w:hAnsi="仿宋" w:cs="宋体" w:hint="eastAsia"/>
                <w:kern w:val="0"/>
                <w:sz w:val="23"/>
                <w:szCs w:val="23"/>
              </w:rPr>
              <w:t>个</w:t>
            </w:r>
            <w:proofErr w:type="gramEnd"/>
          </w:p>
        </w:tc>
        <w:tc>
          <w:tcPr>
            <w:tcW w:w="10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5E6E9F1E"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20</w:t>
            </w:r>
          </w:p>
        </w:tc>
      </w:tr>
      <w:tr w:rsidR="00C5240C" w:rsidRPr="00C5240C" w14:paraId="31AFF065" w14:textId="77777777" w:rsidTr="00C5240C">
        <w:trPr>
          <w:trHeight w:val="720"/>
        </w:trPr>
        <w:tc>
          <w:tcPr>
            <w:tcW w:w="70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786A294C"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7</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BBF4BBD" w14:textId="77777777" w:rsidR="00C5240C" w:rsidRPr="00C5240C" w:rsidRDefault="00C5240C" w:rsidP="00C5240C">
            <w:pPr>
              <w:widowControl/>
              <w:jc w:val="left"/>
              <w:rPr>
                <w:rFonts w:ascii="宋体" w:eastAsia="宋体" w:hAnsi="宋体" w:cs="宋体"/>
                <w:kern w:val="0"/>
                <w:sz w:val="32"/>
                <w:szCs w:val="32"/>
              </w:rPr>
            </w:pPr>
          </w:p>
        </w:tc>
        <w:tc>
          <w:tcPr>
            <w:tcW w:w="29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14C94058"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技术支撑</w:t>
            </w:r>
          </w:p>
        </w:tc>
        <w:tc>
          <w:tcPr>
            <w:tcW w:w="12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07B629AB" w14:textId="77777777" w:rsidR="00C5240C" w:rsidRPr="00C5240C" w:rsidRDefault="00C5240C" w:rsidP="00C5240C">
            <w:pPr>
              <w:widowControl/>
              <w:jc w:val="left"/>
              <w:rPr>
                <w:rFonts w:ascii="宋体" w:eastAsia="宋体" w:hAnsi="宋体" w:cs="宋体"/>
                <w:kern w:val="0"/>
                <w:sz w:val="24"/>
                <w:szCs w:val="24"/>
              </w:rPr>
            </w:pPr>
          </w:p>
        </w:tc>
        <w:tc>
          <w:tcPr>
            <w:tcW w:w="8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72693359" w14:textId="77777777" w:rsidR="00C5240C" w:rsidRPr="00C5240C" w:rsidRDefault="00C5240C" w:rsidP="00C5240C">
            <w:pPr>
              <w:widowControl/>
              <w:jc w:val="left"/>
              <w:rPr>
                <w:rFonts w:ascii="宋体" w:eastAsia="宋体" w:hAnsi="宋体" w:cs="宋体"/>
                <w:kern w:val="0"/>
                <w:sz w:val="24"/>
                <w:szCs w:val="24"/>
              </w:rPr>
            </w:pPr>
          </w:p>
        </w:tc>
        <w:tc>
          <w:tcPr>
            <w:tcW w:w="9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48E3E04E" w14:textId="77777777" w:rsidR="00C5240C" w:rsidRPr="00C5240C" w:rsidRDefault="00C5240C" w:rsidP="00C5240C">
            <w:pPr>
              <w:widowControl/>
              <w:jc w:val="left"/>
              <w:rPr>
                <w:rFonts w:ascii="宋体" w:eastAsia="宋体" w:hAnsi="宋体" w:cs="宋体"/>
                <w:kern w:val="0"/>
                <w:sz w:val="24"/>
                <w:szCs w:val="24"/>
              </w:rPr>
            </w:pPr>
          </w:p>
        </w:tc>
        <w:tc>
          <w:tcPr>
            <w:tcW w:w="10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6920FDA7"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15</w:t>
            </w:r>
          </w:p>
        </w:tc>
      </w:tr>
      <w:tr w:rsidR="00C5240C" w:rsidRPr="00C5240C" w14:paraId="2952FD1C" w14:textId="77777777" w:rsidTr="00C5240C">
        <w:trPr>
          <w:trHeight w:val="720"/>
        </w:trPr>
        <w:tc>
          <w:tcPr>
            <w:tcW w:w="4545" w:type="dxa"/>
            <w:gridSpan w:val="3"/>
            <w:tcBorders>
              <w:top w:val="single" w:sz="6" w:space="0" w:color="auto"/>
              <w:left w:val="single" w:sz="6" w:space="0" w:color="auto"/>
              <w:bottom w:val="single" w:sz="6" w:space="0" w:color="auto"/>
              <w:right w:val="single" w:sz="6" w:space="0" w:color="000000"/>
            </w:tcBorders>
            <w:tcMar>
              <w:top w:w="0" w:type="dxa"/>
              <w:left w:w="105" w:type="dxa"/>
              <w:bottom w:w="0" w:type="dxa"/>
              <w:right w:w="105" w:type="dxa"/>
            </w:tcMar>
            <w:vAlign w:val="center"/>
            <w:hideMark/>
          </w:tcPr>
          <w:p w14:paraId="45A62EC7"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合计</w:t>
            </w:r>
          </w:p>
        </w:tc>
        <w:tc>
          <w:tcPr>
            <w:tcW w:w="12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135D6B34" w14:textId="77777777" w:rsidR="00C5240C" w:rsidRPr="00C5240C" w:rsidRDefault="00C5240C" w:rsidP="00C5240C">
            <w:pPr>
              <w:widowControl/>
              <w:jc w:val="left"/>
              <w:rPr>
                <w:rFonts w:ascii="宋体" w:eastAsia="宋体" w:hAnsi="宋体" w:cs="宋体"/>
                <w:kern w:val="0"/>
                <w:sz w:val="24"/>
                <w:szCs w:val="24"/>
              </w:rPr>
            </w:pPr>
          </w:p>
        </w:tc>
        <w:tc>
          <w:tcPr>
            <w:tcW w:w="8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01E65461" w14:textId="77777777" w:rsidR="00C5240C" w:rsidRPr="00C5240C" w:rsidRDefault="00C5240C" w:rsidP="00C5240C">
            <w:pPr>
              <w:widowControl/>
              <w:jc w:val="left"/>
              <w:rPr>
                <w:rFonts w:ascii="宋体" w:eastAsia="宋体" w:hAnsi="宋体" w:cs="宋体"/>
                <w:kern w:val="0"/>
                <w:sz w:val="24"/>
                <w:szCs w:val="24"/>
              </w:rPr>
            </w:pPr>
          </w:p>
        </w:tc>
        <w:tc>
          <w:tcPr>
            <w:tcW w:w="9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7C3FC056" w14:textId="77777777" w:rsidR="00C5240C" w:rsidRPr="00C5240C" w:rsidRDefault="00C5240C" w:rsidP="00C5240C">
            <w:pPr>
              <w:widowControl/>
              <w:jc w:val="left"/>
              <w:rPr>
                <w:rFonts w:ascii="宋体" w:eastAsia="宋体" w:hAnsi="宋体" w:cs="宋体"/>
                <w:kern w:val="0"/>
                <w:sz w:val="24"/>
                <w:szCs w:val="24"/>
              </w:rPr>
            </w:pPr>
          </w:p>
        </w:tc>
        <w:tc>
          <w:tcPr>
            <w:tcW w:w="10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34C29ECD" w14:textId="77777777" w:rsidR="00C5240C" w:rsidRPr="00C5240C" w:rsidRDefault="00C5240C" w:rsidP="00C5240C">
            <w:pPr>
              <w:widowControl/>
              <w:spacing w:before="30" w:after="30" w:line="555" w:lineRule="atLeast"/>
              <w:jc w:val="center"/>
              <w:rPr>
                <w:rFonts w:ascii="宋体" w:eastAsia="宋体" w:hAnsi="宋体" w:cs="宋体"/>
                <w:kern w:val="0"/>
                <w:sz w:val="32"/>
                <w:szCs w:val="32"/>
              </w:rPr>
            </w:pPr>
            <w:r w:rsidRPr="00C5240C">
              <w:rPr>
                <w:rFonts w:ascii="仿宋" w:eastAsia="仿宋" w:hAnsi="仿宋" w:cs="宋体" w:hint="eastAsia"/>
                <w:kern w:val="0"/>
                <w:sz w:val="23"/>
                <w:szCs w:val="23"/>
              </w:rPr>
              <w:t>470</w:t>
            </w:r>
          </w:p>
        </w:tc>
      </w:tr>
    </w:tbl>
    <w:p w14:paraId="6FC4DE74" w14:textId="77777777" w:rsidR="00C5240C" w:rsidRPr="00C5240C" w:rsidRDefault="00C5240C" w:rsidP="00C5240C">
      <w:pPr>
        <w:widowControl/>
        <w:shd w:val="clear" w:color="auto" w:fill="FFFFFF"/>
        <w:spacing w:before="30" w:after="30" w:line="555" w:lineRule="atLeast"/>
        <w:ind w:firstLine="960"/>
        <w:rPr>
          <w:rFonts w:ascii="Times New Roman" w:eastAsia="宋体" w:hAnsi="Times New Roman" w:cs="Times New Roman"/>
          <w:color w:val="000000"/>
          <w:kern w:val="0"/>
          <w:sz w:val="32"/>
          <w:szCs w:val="32"/>
        </w:rPr>
      </w:pPr>
      <w:r w:rsidRPr="00C5240C">
        <w:rPr>
          <w:rFonts w:ascii="仿宋" w:eastAsia="仿宋" w:hAnsi="仿宋" w:cs="Times New Roman" w:hint="eastAsia"/>
          <w:color w:val="000000"/>
          <w:kern w:val="0"/>
          <w:sz w:val="32"/>
          <w:szCs w:val="32"/>
        </w:rPr>
        <w:t>注：在项目实施过程中，建设单位可根据实施情况调整各分项补助资金和补贴标准。</w:t>
      </w:r>
    </w:p>
    <w:p w14:paraId="49FD16CC" w14:textId="5D3C435C" w:rsidR="0098026B" w:rsidRPr="00C5240C" w:rsidRDefault="0098026B" w:rsidP="00C5240C"/>
    <w:sectPr w:rsidR="0098026B" w:rsidRPr="00C524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ourceHanSansCN-Medium">
    <w:altName w:val="Cambria"/>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SourceHanSansCN-Regular">
    <w:altName w:val="Cambria"/>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F6E"/>
    <w:rsid w:val="0098026B"/>
    <w:rsid w:val="00C5240C"/>
    <w:rsid w:val="00F21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8B4EC"/>
  <w15:chartTrackingRefBased/>
  <w15:docId w15:val="{7EA0B997-A3FD-45EE-A109-57C449A5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1F6E"/>
    <w:rPr>
      <w:color w:val="0563C1" w:themeColor="hyperlink"/>
      <w:u w:val="single"/>
    </w:rPr>
  </w:style>
  <w:style w:type="character" w:styleId="a4">
    <w:name w:val="Unresolved Mention"/>
    <w:basedOn w:val="a0"/>
    <w:uiPriority w:val="99"/>
    <w:semiHidden/>
    <w:unhideWhenUsed/>
    <w:rsid w:val="00F21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848763">
      <w:bodyDiv w:val="1"/>
      <w:marLeft w:val="0"/>
      <w:marRight w:val="0"/>
      <w:marTop w:val="0"/>
      <w:marBottom w:val="0"/>
      <w:divBdr>
        <w:top w:val="none" w:sz="0" w:space="0" w:color="auto"/>
        <w:left w:val="none" w:sz="0" w:space="0" w:color="auto"/>
        <w:bottom w:val="none" w:sz="0" w:space="0" w:color="auto"/>
        <w:right w:val="none" w:sz="0" w:space="0" w:color="auto"/>
      </w:divBdr>
      <w:divsChild>
        <w:div w:id="389577136">
          <w:marLeft w:val="0"/>
          <w:marRight w:val="0"/>
          <w:marTop w:val="45"/>
          <w:marBottom w:val="0"/>
          <w:divBdr>
            <w:top w:val="none" w:sz="0" w:space="0" w:color="auto"/>
            <w:left w:val="none" w:sz="0" w:space="0" w:color="auto"/>
            <w:bottom w:val="single" w:sz="6" w:space="0" w:color="E2E2E2"/>
            <w:right w:val="none" w:sz="0" w:space="0" w:color="auto"/>
          </w:divBdr>
        </w:div>
        <w:div w:id="1060710259">
          <w:marLeft w:val="0"/>
          <w:marRight w:val="0"/>
          <w:marTop w:val="5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hyperlink" Target="javascript:;" TargetMode="External"/><Relationship Id="rId4" Type="http://schemas.openxmlformats.org/officeDocument/2006/relationships/hyperlink" Target="javascript:;"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16</Pages>
  <Words>990</Words>
  <Characters>5644</Characters>
  <Application>Microsoft Office Word</Application>
  <DocSecurity>0</DocSecurity>
  <Lines>47</Lines>
  <Paragraphs>13</Paragraphs>
  <ScaleCrop>false</ScaleCrop>
  <Company>微软中国</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2023-11-15T02:36:00Z</dcterms:created>
  <dcterms:modified xsi:type="dcterms:W3CDTF">2023-11-15T02:36:00Z</dcterms:modified>
</cp:coreProperties>
</file>